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035C" w14:textId="77777777" w:rsidR="00A65CC2" w:rsidRDefault="00A65CC2">
      <w:pPr>
        <w:pStyle w:val="BodyText"/>
        <w:spacing w:before="3"/>
        <w:jc w:val="left"/>
        <w:rPr>
          <w:sz w:val="2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0"/>
        <w:gridCol w:w="6857"/>
      </w:tblGrid>
      <w:tr w:rsidR="00A65CC2" w14:paraId="7D88551A" w14:textId="77777777">
        <w:trPr>
          <w:trHeight w:val="342"/>
        </w:trPr>
        <w:tc>
          <w:tcPr>
            <w:tcW w:w="2050" w:type="dxa"/>
          </w:tcPr>
          <w:p w14:paraId="44E3B876" w14:textId="77777777" w:rsidR="00A65CC2" w:rsidRDefault="00A65CC2">
            <w:pPr>
              <w:pStyle w:val="TableParagraph"/>
              <w:rPr>
                <w:sz w:val="18"/>
              </w:rPr>
            </w:pPr>
          </w:p>
        </w:tc>
        <w:tc>
          <w:tcPr>
            <w:tcW w:w="6857" w:type="dxa"/>
          </w:tcPr>
          <w:p w14:paraId="6F28711D" w14:textId="77777777" w:rsidR="00A65CC2" w:rsidRDefault="005779B5">
            <w:pPr>
              <w:pStyle w:val="TableParagraph"/>
              <w:spacing w:line="221" w:lineRule="exact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i/>
                <w:sz w:val="18"/>
              </w:rPr>
              <w:t>Volume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3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 1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Juni </w:t>
            </w:r>
            <w:proofErr w:type="gramStart"/>
            <w:r>
              <w:rPr>
                <w:b/>
                <w:i/>
                <w:sz w:val="18"/>
              </w:rPr>
              <w:t>2024</w:t>
            </w:r>
            <w:r>
              <w:rPr>
                <w:b/>
                <w:i/>
                <w:spacing w:val="46"/>
                <w:sz w:val="18"/>
              </w:rPr>
              <w:t xml:space="preserve">  </w:t>
            </w:r>
            <w:r>
              <w:rPr>
                <w:b/>
                <w:sz w:val="20"/>
              </w:rPr>
              <w:t>ISSN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2985-</w:t>
            </w:r>
            <w:r>
              <w:rPr>
                <w:b/>
                <w:spacing w:val="-4"/>
                <w:sz w:val="20"/>
              </w:rPr>
              <w:t>4121</w:t>
            </w:r>
          </w:p>
        </w:tc>
      </w:tr>
      <w:tr w:rsidR="00A65CC2" w14:paraId="22359D1E" w14:textId="77777777">
        <w:trPr>
          <w:trHeight w:val="1394"/>
        </w:trPr>
        <w:tc>
          <w:tcPr>
            <w:tcW w:w="8907" w:type="dxa"/>
            <w:gridSpan w:val="2"/>
          </w:tcPr>
          <w:p w14:paraId="7235B21D" w14:textId="77777777" w:rsidR="00A65CC2" w:rsidRDefault="00A65CC2">
            <w:pPr>
              <w:pStyle w:val="TableParagraph"/>
              <w:rPr>
                <w:sz w:val="14"/>
              </w:rPr>
            </w:pPr>
          </w:p>
          <w:p w14:paraId="10FF037D" w14:textId="77777777" w:rsidR="00A65CC2" w:rsidRDefault="005779B5">
            <w:pPr>
              <w:pStyle w:val="TableParagraph"/>
              <w:ind w:left="4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FDBB6E" wp14:editId="790C2C25">
                  <wp:extent cx="5054587" cy="76580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587" cy="765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C2" w14:paraId="4E544FF7" w14:textId="77777777">
        <w:trPr>
          <w:trHeight w:val="288"/>
        </w:trPr>
        <w:tc>
          <w:tcPr>
            <w:tcW w:w="2050" w:type="dxa"/>
            <w:tcBorders>
              <w:bottom w:val="single" w:sz="4" w:space="0" w:color="000000"/>
            </w:tcBorders>
          </w:tcPr>
          <w:p w14:paraId="7DD93F0B" w14:textId="77777777" w:rsidR="00A65CC2" w:rsidRDefault="00A65CC2">
            <w:pPr>
              <w:pStyle w:val="TableParagraph"/>
              <w:rPr>
                <w:sz w:val="18"/>
              </w:rPr>
            </w:pPr>
          </w:p>
        </w:tc>
        <w:tc>
          <w:tcPr>
            <w:tcW w:w="6857" w:type="dxa"/>
            <w:tcBorders>
              <w:bottom w:val="single" w:sz="4" w:space="0" w:color="000000"/>
            </w:tcBorders>
          </w:tcPr>
          <w:p w14:paraId="12547D37" w14:textId="77777777" w:rsidR="00A65CC2" w:rsidRDefault="005779B5">
            <w:pPr>
              <w:pStyle w:val="TableParagraph"/>
              <w:spacing w:before="17"/>
              <w:ind w:left="42"/>
              <w:rPr>
                <w:rFonts w:ascii="Georgia"/>
                <w:i/>
                <w:sz w:val="21"/>
              </w:rPr>
            </w:pPr>
            <w:hyperlink r:id="rId8">
              <w:r>
                <w:rPr>
                  <w:rFonts w:ascii="Georgia"/>
                  <w:i/>
                  <w:color w:val="0462C1"/>
                  <w:spacing w:val="-2"/>
                  <w:w w:val="90"/>
                  <w:sz w:val="21"/>
                  <w:u w:val="single" w:color="0462C1"/>
                </w:rPr>
                <w:t>https://ejournal.iaiamc.ac.id/index.php/aliqtishadiyah</w:t>
              </w:r>
            </w:hyperlink>
          </w:p>
        </w:tc>
      </w:tr>
      <w:tr w:rsidR="00A65CC2" w14:paraId="14A10B0C" w14:textId="77777777">
        <w:trPr>
          <w:trHeight w:val="1114"/>
        </w:trPr>
        <w:tc>
          <w:tcPr>
            <w:tcW w:w="89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38C9E49" w14:textId="77777777" w:rsidR="00A65CC2" w:rsidRDefault="005779B5">
            <w:pPr>
              <w:pStyle w:val="TableParagraph"/>
              <w:spacing w:before="243" w:line="276" w:lineRule="auto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Analisis</w:t>
            </w:r>
            <w:proofErr w:type="spellEnd"/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Pemasaran</w:t>
            </w:r>
            <w:proofErr w:type="spellEnd"/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Produk</w:t>
            </w:r>
            <w:proofErr w:type="spellEnd"/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Murabahah</w:t>
            </w:r>
            <w:proofErr w:type="spellEnd"/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Terhadap</w:t>
            </w:r>
            <w:proofErr w:type="spellEnd"/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Minat</w:t>
            </w:r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Nasabah</w:t>
            </w:r>
            <w:proofErr w:type="spellEnd"/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BMT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NU </w:t>
            </w:r>
            <w:proofErr w:type="spellStart"/>
            <w:r>
              <w:rPr>
                <w:b/>
                <w:sz w:val="24"/>
              </w:rPr>
              <w:t>Kasiman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Bojonegoro</w:t>
            </w:r>
            <w:proofErr w:type="spellEnd"/>
          </w:p>
        </w:tc>
      </w:tr>
      <w:tr w:rsidR="00A65CC2" w14:paraId="46FEE383" w14:textId="77777777">
        <w:trPr>
          <w:trHeight w:val="770"/>
        </w:trPr>
        <w:tc>
          <w:tcPr>
            <w:tcW w:w="89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318B81" w14:textId="77777777" w:rsidR="00A65CC2" w:rsidRDefault="005779B5">
            <w:pPr>
              <w:pStyle w:val="TableParagraph"/>
              <w:spacing w:before="4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Ulfa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Ni'matus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Sa'adah, Muhamad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Wahyudin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Muhammad</w:t>
            </w:r>
            <w:r>
              <w:rPr>
                <w:b/>
                <w:spacing w:val="-2"/>
                <w:sz w:val="20"/>
              </w:rPr>
              <w:t xml:space="preserve"> Husaini</w:t>
            </w:r>
          </w:p>
          <w:p w14:paraId="64C1738E" w14:textId="77777777" w:rsidR="00A65CC2" w:rsidRDefault="005779B5">
            <w:pPr>
              <w:pStyle w:val="TableParagraph"/>
              <w:spacing w:before="41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IAI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Muhammad </w:t>
            </w:r>
            <w:proofErr w:type="spellStart"/>
            <w:r>
              <w:rPr>
                <w:i/>
                <w:spacing w:val="-4"/>
                <w:sz w:val="18"/>
              </w:rPr>
              <w:t>Cepu</w:t>
            </w:r>
            <w:proofErr w:type="spellEnd"/>
          </w:p>
          <w:p w14:paraId="6C7B086B" w14:textId="77777777" w:rsidR="00A65CC2" w:rsidRDefault="005779B5">
            <w:pPr>
              <w:pStyle w:val="TableParagraph"/>
              <w:spacing w:before="41"/>
              <w:ind w:left="108"/>
              <w:rPr>
                <w:i/>
                <w:sz w:val="18"/>
              </w:rPr>
            </w:pPr>
            <w:hyperlink r:id="rId9">
              <w:r>
                <w:rPr>
                  <w:i/>
                  <w:color w:val="0462C1"/>
                  <w:sz w:val="18"/>
                  <w:u w:val="single" w:color="0462C1"/>
                </w:rPr>
                <w:t>ulfans@iaiamc.ac.id</w:t>
              </w:r>
              <w:r>
                <w:rPr>
                  <w:i/>
                  <w:sz w:val="18"/>
                </w:rPr>
                <w:t>,</w:t>
              </w:r>
            </w:hyperlink>
            <w:r>
              <w:rPr>
                <w:i/>
                <w:spacing w:val="-10"/>
                <w:sz w:val="18"/>
              </w:rPr>
              <w:t xml:space="preserve"> </w:t>
            </w:r>
            <w:hyperlink r:id="rId10">
              <w:r>
                <w:rPr>
                  <w:i/>
                  <w:sz w:val="18"/>
                </w:rPr>
                <w:t>muhammadwahyudin@iaiamc.ac.id,</w:t>
              </w:r>
            </w:hyperlink>
            <w:r>
              <w:rPr>
                <w:i/>
                <w:spacing w:val="-3"/>
                <w:sz w:val="18"/>
              </w:rPr>
              <w:t xml:space="preserve"> </w:t>
            </w:r>
            <w:hyperlink r:id="rId11">
              <w:r>
                <w:rPr>
                  <w:i/>
                  <w:spacing w:val="-2"/>
                  <w:sz w:val="18"/>
                </w:rPr>
                <w:t>muhammadhusaini@iaiamc.ac.id</w:t>
              </w:r>
            </w:hyperlink>
          </w:p>
        </w:tc>
      </w:tr>
      <w:tr w:rsidR="00A65CC2" w14:paraId="2C97AD09" w14:textId="77777777">
        <w:trPr>
          <w:trHeight w:val="558"/>
        </w:trPr>
        <w:tc>
          <w:tcPr>
            <w:tcW w:w="2050" w:type="dxa"/>
            <w:vMerge w:val="restart"/>
            <w:tcBorders>
              <w:top w:val="single" w:sz="4" w:space="0" w:color="000000"/>
            </w:tcBorders>
          </w:tcPr>
          <w:p w14:paraId="3B6AEF22" w14:textId="77777777" w:rsidR="00A65CC2" w:rsidRDefault="00A65CC2">
            <w:pPr>
              <w:pStyle w:val="TableParagraph"/>
              <w:spacing w:before="131"/>
              <w:rPr>
                <w:sz w:val="18"/>
              </w:rPr>
            </w:pPr>
          </w:p>
          <w:p w14:paraId="1064BD54" w14:textId="77777777" w:rsidR="00A65CC2" w:rsidRDefault="005779B5">
            <w:pPr>
              <w:pStyle w:val="TableParagraph"/>
              <w:spacing w:line="205" w:lineRule="exact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Keyword:</w:t>
            </w:r>
          </w:p>
          <w:p w14:paraId="03BFE80E" w14:textId="77777777" w:rsidR="00A65CC2" w:rsidRDefault="005779B5">
            <w:pPr>
              <w:pStyle w:val="TableParagraph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Murabahah</w:t>
            </w:r>
            <w:proofErr w:type="spellEnd"/>
            <w:r>
              <w:rPr>
                <w:i/>
                <w:sz w:val="18"/>
              </w:rPr>
              <w:t xml:space="preserve"> Products, Promotions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Customer </w:t>
            </w:r>
            <w:r>
              <w:rPr>
                <w:i/>
                <w:spacing w:val="-2"/>
                <w:sz w:val="18"/>
              </w:rPr>
              <w:t>Interest</w:t>
            </w:r>
          </w:p>
        </w:tc>
        <w:tc>
          <w:tcPr>
            <w:tcW w:w="6857" w:type="dxa"/>
            <w:tcBorders>
              <w:top w:val="single" w:sz="4" w:space="0" w:color="000000"/>
            </w:tcBorders>
          </w:tcPr>
          <w:p w14:paraId="74361ED3" w14:textId="77777777" w:rsidR="00A65CC2" w:rsidRDefault="00A65CC2">
            <w:pPr>
              <w:pStyle w:val="TableParagraph"/>
              <w:spacing w:before="111"/>
              <w:rPr>
                <w:sz w:val="18"/>
              </w:rPr>
            </w:pPr>
          </w:p>
          <w:p w14:paraId="5B497844" w14:textId="77777777" w:rsidR="00A65CC2" w:rsidRDefault="005779B5">
            <w:pPr>
              <w:pStyle w:val="TableParagraph"/>
              <w:spacing w:before="1"/>
              <w:ind w:lef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Abstract</w:t>
            </w:r>
          </w:p>
        </w:tc>
      </w:tr>
      <w:tr w:rsidR="00A65CC2" w14:paraId="5E821AAA" w14:textId="77777777">
        <w:trPr>
          <w:trHeight w:val="707"/>
        </w:trPr>
        <w:tc>
          <w:tcPr>
            <w:tcW w:w="2050" w:type="dxa"/>
            <w:vMerge/>
            <w:tcBorders>
              <w:top w:val="nil"/>
            </w:tcBorders>
          </w:tcPr>
          <w:p w14:paraId="51D5EE10" w14:textId="77777777" w:rsidR="00A65CC2" w:rsidRDefault="00A65CC2">
            <w:pPr>
              <w:rPr>
                <w:sz w:val="2"/>
                <w:szCs w:val="2"/>
              </w:rPr>
            </w:pPr>
          </w:p>
        </w:tc>
        <w:tc>
          <w:tcPr>
            <w:tcW w:w="6857" w:type="dxa"/>
          </w:tcPr>
          <w:p w14:paraId="171AB3B5" w14:textId="77777777" w:rsidR="00A65CC2" w:rsidRDefault="005779B5">
            <w:pPr>
              <w:pStyle w:val="TableParagraph"/>
              <w:spacing w:line="20" w:lineRule="exact"/>
              <w:ind w:left="11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0688B1" wp14:editId="0CB6D4E2">
                      <wp:extent cx="4283710" cy="508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83710" cy="5080"/>
                                <a:chOff x="0" y="0"/>
                                <a:chExt cx="4283710" cy="50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28371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83710" h="5080">
                                      <a:moveTo>
                                        <a:pt x="42837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9"/>
                                      </a:lnTo>
                                      <a:lnTo>
                                        <a:pt x="4283709" y="5079"/>
                                      </a:lnTo>
                                      <a:lnTo>
                                        <a:pt x="42837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0B7D5" id="Group 3" o:spid="_x0000_s1026" style="width:337.3pt;height:.4pt;mso-position-horizontal-relative:char;mso-position-vertical-relative:line" coordsize="4283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">
                      <v:shape id="Graphic 4" o:spid="_x0000_s1027" style="position:absolute;width:42837;height:50;visibility:visible;mso-wrap-style:square;v-text-anchor:top" coordsize="428371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" path="m4283709,l,,,5079r4283709,l428370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66CDCB3" w14:textId="77777777" w:rsidR="00A65CC2" w:rsidRDefault="005779B5">
            <w:pPr>
              <w:pStyle w:val="TableParagraph"/>
              <w:ind w:left="219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Murabahah</w:t>
            </w:r>
            <w:proofErr w:type="spellEnd"/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term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Islamic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Jurisprudence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which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means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particular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form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buying</w:t>
            </w:r>
          </w:p>
          <w:p w14:paraId="495BB6D6" w14:textId="77777777" w:rsidR="00A65CC2" w:rsidRDefault="005779B5">
            <w:pPr>
              <w:pStyle w:val="TableParagraph"/>
              <w:spacing w:line="230" w:lineRule="atLeast"/>
              <w:ind w:left="219"/>
              <w:rPr>
                <w:i/>
                <w:sz w:val="18"/>
              </w:rPr>
            </w:pPr>
            <w:r>
              <w:rPr>
                <w:i/>
                <w:sz w:val="18"/>
              </w:rPr>
              <w:t>and selling when the seller states the cost of purchasing goods, including the price of the goods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other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costs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incurred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obtain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goods,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desired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level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profit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(margin).</w:t>
            </w:r>
          </w:p>
        </w:tc>
      </w:tr>
      <w:tr w:rsidR="00A65CC2" w14:paraId="17FA41BE" w14:textId="77777777">
        <w:trPr>
          <w:trHeight w:val="238"/>
        </w:trPr>
        <w:tc>
          <w:tcPr>
            <w:tcW w:w="2050" w:type="dxa"/>
          </w:tcPr>
          <w:p w14:paraId="4045CD51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50E262EF" w14:textId="77777777" w:rsidR="00A65CC2" w:rsidRDefault="005779B5">
            <w:pPr>
              <w:pStyle w:val="TableParagraph"/>
              <w:spacing w:before="12" w:line="205" w:lineRule="exact"/>
              <w:ind w:right="11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This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research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aims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determine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marketing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analysis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2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murabahah</w:t>
            </w:r>
            <w:proofErr w:type="spellEnd"/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products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the</w:t>
            </w:r>
          </w:p>
        </w:tc>
      </w:tr>
      <w:tr w:rsidR="00A65CC2" w14:paraId="63332B29" w14:textId="77777777">
        <w:trPr>
          <w:trHeight w:val="237"/>
        </w:trPr>
        <w:tc>
          <w:tcPr>
            <w:tcW w:w="2050" w:type="dxa"/>
          </w:tcPr>
          <w:p w14:paraId="76B8E478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2E21D69E" w14:textId="77777777" w:rsidR="00A65CC2" w:rsidRDefault="005779B5">
            <w:pPr>
              <w:pStyle w:val="TableParagraph"/>
              <w:spacing w:before="10"/>
              <w:ind w:left="219"/>
              <w:rPr>
                <w:i/>
                <w:sz w:val="18"/>
              </w:rPr>
            </w:pPr>
            <w:r>
              <w:rPr>
                <w:i/>
                <w:sz w:val="18"/>
              </w:rPr>
              <w:t>interest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BMT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NU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Kasiman</w:t>
            </w:r>
            <w:proofErr w:type="spellEnd"/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Bojonegoro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customers.</w:t>
            </w:r>
          </w:p>
        </w:tc>
      </w:tr>
      <w:tr w:rsidR="00A65CC2" w14:paraId="45CF373B" w14:textId="77777777">
        <w:trPr>
          <w:trHeight w:val="238"/>
        </w:trPr>
        <w:tc>
          <w:tcPr>
            <w:tcW w:w="2050" w:type="dxa"/>
          </w:tcPr>
          <w:p w14:paraId="3D0BB3D7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04FF00D2" w14:textId="77777777" w:rsidR="00A65CC2" w:rsidRDefault="005779B5">
            <w:pPr>
              <w:pStyle w:val="TableParagraph"/>
              <w:spacing w:before="12" w:line="206" w:lineRule="exact"/>
              <w:ind w:right="10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This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research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variable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consists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independent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variables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(independent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variables),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namely</w:t>
            </w:r>
          </w:p>
        </w:tc>
      </w:tr>
      <w:tr w:rsidR="00A65CC2" w14:paraId="48922574" w14:textId="77777777">
        <w:trPr>
          <w:trHeight w:val="238"/>
        </w:trPr>
        <w:tc>
          <w:tcPr>
            <w:tcW w:w="2050" w:type="dxa"/>
          </w:tcPr>
          <w:p w14:paraId="39869C17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7C1EE708" w14:textId="77777777" w:rsidR="00A65CC2" w:rsidRDefault="005779B5">
            <w:pPr>
              <w:pStyle w:val="TableParagraph"/>
              <w:spacing w:before="11"/>
              <w:ind w:right="115"/>
              <w:jc w:val="righ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murabahah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products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(X1)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promotions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(X2)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while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 dependent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dependent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variable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is</w:t>
            </w:r>
          </w:p>
        </w:tc>
      </w:tr>
      <w:tr w:rsidR="00A65CC2" w14:paraId="3B1ECFE9" w14:textId="77777777">
        <w:trPr>
          <w:trHeight w:val="238"/>
        </w:trPr>
        <w:tc>
          <w:tcPr>
            <w:tcW w:w="2050" w:type="dxa"/>
          </w:tcPr>
          <w:p w14:paraId="29B39D3F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6AA44603" w14:textId="77777777" w:rsidR="00A65CC2" w:rsidRDefault="005779B5">
            <w:pPr>
              <w:pStyle w:val="TableParagraph"/>
              <w:spacing w:before="12" w:line="205" w:lineRule="exact"/>
              <w:ind w:left="219"/>
              <w:rPr>
                <w:i/>
                <w:sz w:val="18"/>
              </w:rPr>
            </w:pPr>
            <w:r>
              <w:rPr>
                <w:i/>
                <w:sz w:val="18"/>
              </w:rPr>
              <w:t>customer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interest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(Y).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research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method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descriptive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quantitative.</w:t>
            </w:r>
          </w:p>
        </w:tc>
      </w:tr>
      <w:tr w:rsidR="00A65CC2" w14:paraId="55728B06" w14:textId="77777777">
        <w:trPr>
          <w:trHeight w:val="237"/>
        </w:trPr>
        <w:tc>
          <w:tcPr>
            <w:tcW w:w="2050" w:type="dxa"/>
          </w:tcPr>
          <w:p w14:paraId="281AE9EC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2B8CD921" w14:textId="77777777" w:rsidR="00A65CC2" w:rsidRDefault="005779B5">
            <w:pPr>
              <w:pStyle w:val="TableParagraph"/>
              <w:spacing w:before="10"/>
              <w:ind w:right="10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results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research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are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marketing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15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murabahah</w:t>
            </w:r>
            <w:proofErr w:type="spellEnd"/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products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promotion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of</w:t>
            </w:r>
          </w:p>
        </w:tc>
      </w:tr>
      <w:tr w:rsidR="00A65CC2" w14:paraId="4E0CD4BC" w14:textId="77777777">
        <w:trPr>
          <w:trHeight w:val="240"/>
        </w:trPr>
        <w:tc>
          <w:tcPr>
            <w:tcW w:w="2050" w:type="dxa"/>
          </w:tcPr>
          <w:p w14:paraId="264C3C53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55B2F925" w14:textId="77777777" w:rsidR="00A65CC2" w:rsidRDefault="005779B5">
            <w:pPr>
              <w:pStyle w:val="TableParagraph"/>
              <w:spacing w:before="12"/>
              <w:ind w:left="219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murabahah</w:t>
            </w:r>
            <w:proofErr w:type="spellEnd"/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financing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customer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interest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BMT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NU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Kasiman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Bojonegoro</w:t>
            </w:r>
            <w:proofErr w:type="spellEnd"/>
            <w:r>
              <w:rPr>
                <w:i/>
                <w:spacing w:val="-2"/>
                <w:sz w:val="18"/>
              </w:rPr>
              <w:t>.</w:t>
            </w:r>
          </w:p>
        </w:tc>
      </w:tr>
      <w:tr w:rsidR="00A65CC2" w14:paraId="3C3E9001" w14:textId="77777777">
        <w:trPr>
          <w:trHeight w:val="237"/>
        </w:trPr>
        <w:tc>
          <w:tcPr>
            <w:tcW w:w="2050" w:type="dxa"/>
          </w:tcPr>
          <w:p w14:paraId="5D4A1766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7E707B7E" w14:textId="77777777" w:rsidR="00A65CC2" w:rsidRDefault="005779B5">
            <w:pPr>
              <w:pStyle w:val="TableParagraph"/>
              <w:spacing w:before="12" w:line="205" w:lineRule="exact"/>
              <w:ind w:left="219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Abstrak</w:t>
            </w:r>
            <w:proofErr w:type="spellEnd"/>
          </w:p>
        </w:tc>
      </w:tr>
      <w:tr w:rsidR="00A65CC2" w14:paraId="4C6421A1" w14:textId="77777777">
        <w:trPr>
          <w:trHeight w:val="235"/>
        </w:trPr>
        <w:tc>
          <w:tcPr>
            <w:tcW w:w="2050" w:type="dxa"/>
          </w:tcPr>
          <w:p w14:paraId="47273A53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46F55253" w14:textId="77777777" w:rsidR="00A65CC2" w:rsidRDefault="005779B5">
            <w:pPr>
              <w:pStyle w:val="TableParagraph"/>
              <w:spacing w:before="10" w:line="205" w:lineRule="exact"/>
              <w:ind w:right="11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Murabahah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adalah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isitilah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dalam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Fikih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Islam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berarti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suatu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bentuk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jual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beli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tertentu</w:t>
            </w:r>
            <w:proofErr w:type="spellEnd"/>
          </w:p>
        </w:tc>
      </w:tr>
      <w:tr w:rsidR="00A65CC2" w14:paraId="3E5B1477" w14:textId="77777777">
        <w:trPr>
          <w:trHeight w:val="238"/>
        </w:trPr>
        <w:tc>
          <w:tcPr>
            <w:tcW w:w="2050" w:type="dxa"/>
          </w:tcPr>
          <w:p w14:paraId="386AF169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79BC0D67" w14:textId="77777777" w:rsidR="00A65CC2" w:rsidRDefault="005779B5">
            <w:pPr>
              <w:pStyle w:val="TableParagraph"/>
              <w:spacing w:before="10"/>
              <w:ind w:right="102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ketika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penjual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menyatakan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biaya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perolehan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barang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meliputi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harga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barang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dan </w:t>
            </w:r>
            <w:proofErr w:type="spellStart"/>
            <w:r>
              <w:rPr>
                <w:sz w:val="18"/>
              </w:rPr>
              <w:t>biaya-</w:t>
            </w:r>
            <w:r>
              <w:rPr>
                <w:spacing w:val="-2"/>
                <w:sz w:val="18"/>
              </w:rPr>
              <w:t>biaya</w:t>
            </w:r>
            <w:proofErr w:type="spellEnd"/>
          </w:p>
        </w:tc>
      </w:tr>
      <w:tr w:rsidR="00A65CC2" w14:paraId="1A1ACBF2" w14:textId="77777777">
        <w:trPr>
          <w:trHeight w:val="238"/>
        </w:trPr>
        <w:tc>
          <w:tcPr>
            <w:tcW w:w="2050" w:type="dxa"/>
          </w:tcPr>
          <w:p w14:paraId="472CF05F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220E4FDE" w14:textId="77777777" w:rsidR="00A65CC2" w:rsidRDefault="005779B5">
            <w:pPr>
              <w:pStyle w:val="TableParagraph"/>
              <w:spacing w:before="12" w:line="205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lain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dilkeluarkan</w:t>
            </w:r>
            <w:proofErr w:type="spellEnd"/>
            <w:r>
              <w:rPr>
                <w:spacing w:val="61"/>
                <w:w w:val="15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untuk</w:t>
            </w:r>
            <w:proofErr w:type="spellEnd"/>
            <w:r>
              <w:rPr>
                <w:spacing w:val="62"/>
                <w:w w:val="15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memperoleh</w:t>
            </w:r>
            <w:proofErr w:type="spellEnd"/>
            <w:r>
              <w:rPr>
                <w:spacing w:val="61"/>
                <w:w w:val="15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barang</w:t>
            </w:r>
            <w:proofErr w:type="spellEnd"/>
            <w:r>
              <w:rPr>
                <w:spacing w:val="62"/>
                <w:w w:val="15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tersebut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tingkat</w:t>
            </w:r>
            <w:proofErr w:type="spellEnd"/>
            <w:r>
              <w:rPr>
                <w:spacing w:val="2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keuntungan</w:t>
            </w:r>
            <w:proofErr w:type="spellEnd"/>
          </w:p>
        </w:tc>
      </w:tr>
      <w:tr w:rsidR="00A65CC2" w14:paraId="5E54CC09" w14:textId="77777777">
        <w:trPr>
          <w:trHeight w:val="237"/>
        </w:trPr>
        <w:tc>
          <w:tcPr>
            <w:tcW w:w="2050" w:type="dxa"/>
          </w:tcPr>
          <w:p w14:paraId="110EC3A8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7E74B51B" w14:textId="77777777" w:rsidR="00A65CC2" w:rsidRDefault="005779B5">
            <w:pPr>
              <w:pStyle w:val="TableParagraph"/>
              <w:spacing w:before="10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(margin)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diinginkan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Penelitian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ini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bertujuan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untuk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mengetahui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analisis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pemasaran</w:t>
            </w:r>
            <w:proofErr w:type="spellEnd"/>
          </w:p>
        </w:tc>
      </w:tr>
      <w:tr w:rsidR="00A65CC2" w14:paraId="3D2555F4" w14:textId="77777777">
        <w:trPr>
          <w:trHeight w:val="238"/>
        </w:trPr>
        <w:tc>
          <w:tcPr>
            <w:tcW w:w="2050" w:type="dxa"/>
          </w:tcPr>
          <w:p w14:paraId="76245F97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6C741A64" w14:textId="77777777" w:rsidR="00A65CC2" w:rsidRDefault="005779B5">
            <w:pPr>
              <w:pStyle w:val="TableParagraph"/>
              <w:spacing w:before="12" w:line="206" w:lineRule="exact"/>
              <w:ind w:left="219"/>
              <w:rPr>
                <w:sz w:val="18"/>
              </w:rPr>
            </w:pPr>
            <w:proofErr w:type="spellStart"/>
            <w:r>
              <w:rPr>
                <w:sz w:val="18"/>
              </w:rPr>
              <w:t>produk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murabahah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terhadap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minat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nasabah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BMT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Kasiman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Bojonegoro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A65CC2" w14:paraId="74DA4BA3" w14:textId="77777777">
        <w:trPr>
          <w:trHeight w:val="238"/>
        </w:trPr>
        <w:tc>
          <w:tcPr>
            <w:tcW w:w="2050" w:type="dxa"/>
          </w:tcPr>
          <w:p w14:paraId="5C5F5392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5015F163" w14:textId="77777777" w:rsidR="00A65CC2" w:rsidRDefault="005779B5">
            <w:pPr>
              <w:pStyle w:val="TableParagraph"/>
              <w:spacing w:before="11"/>
              <w:ind w:right="115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Variabel</w:t>
            </w:r>
            <w:proofErr w:type="spellEnd"/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penelitian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ini</w:t>
            </w:r>
            <w:proofErr w:type="spellEnd"/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terdiri</w:t>
            </w:r>
            <w:proofErr w:type="spellEnd"/>
            <w:r>
              <w:rPr>
                <w:spacing w:val="3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dari</w:t>
            </w:r>
            <w:proofErr w:type="spellEnd"/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variabel</w:t>
            </w:r>
            <w:proofErr w:type="spellEnd"/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independent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variabel</w:t>
            </w:r>
            <w:proofErr w:type="spellEnd"/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bebas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3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yaitu</w:t>
            </w:r>
            <w:proofErr w:type="spellEnd"/>
            <w:r>
              <w:rPr>
                <w:spacing w:val="3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produk</w:t>
            </w:r>
            <w:proofErr w:type="spellEnd"/>
          </w:p>
        </w:tc>
      </w:tr>
      <w:tr w:rsidR="00A65CC2" w14:paraId="70C163D8" w14:textId="77777777">
        <w:trPr>
          <w:trHeight w:val="237"/>
        </w:trPr>
        <w:tc>
          <w:tcPr>
            <w:tcW w:w="2050" w:type="dxa"/>
          </w:tcPr>
          <w:p w14:paraId="7594A2E6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623A46F7" w14:textId="77777777" w:rsidR="00A65CC2" w:rsidRDefault="005779B5">
            <w:pPr>
              <w:pStyle w:val="TableParagraph"/>
              <w:spacing w:before="12" w:line="205" w:lineRule="exact"/>
              <w:ind w:right="114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murabahah</w:t>
            </w:r>
            <w:proofErr w:type="spellEnd"/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(X1)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promosi</w:t>
            </w:r>
            <w:proofErr w:type="spellEnd"/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(X2)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sedangkan</w:t>
            </w:r>
            <w:proofErr w:type="spellEnd"/>
            <w:r>
              <w:rPr>
                <w:spacing w:val="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variabel</w:t>
            </w:r>
            <w:proofErr w:type="spellEnd"/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dependent</w:t>
            </w:r>
            <w:r>
              <w:rPr>
                <w:spacing w:val="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terikat</w:t>
            </w:r>
            <w:proofErr w:type="spellEnd"/>
            <w:r>
              <w:rPr>
                <w:spacing w:val="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yaitu</w:t>
            </w:r>
            <w:proofErr w:type="spellEnd"/>
            <w:r>
              <w:rPr>
                <w:spacing w:val="4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minat</w:t>
            </w:r>
            <w:proofErr w:type="spellEnd"/>
          </w:p>
        </w:tc>
      </w:tr>
      <w:tr w:rsidR="00A65CC2" w14:paraId="5AEF06E3" w14:textId="77777777">
        <w:trPr>
          <w:trHeight w:val="237"/>
        </w:trPr>
        <w:tc>
          <w:tcPr>
            <w:tcW w:w="2050" w:type="dxa"/>
          </w:tcPr>
          <w:p w14:paraId="462047CF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5F6FB13B" w14:textId="77777777" w:rsidR="00A65CC2" w:rsidRDefault="005779B5">
            <w:pPr>
              <w:pStyle w:val="TableParagraph"/>
              <w:spacing w:before="10"/>
              <w:ind w:left="219"/>
              <w:rPr>
                <w:sz w:val="18"/>
              </w:rPr>
            </w:pPr>
            <w:proofErr w:type="spellStart"/>
            <w:r>
              <w:rPr>
                <w:sz w:val="18"/>
              </w:rPr>
              <w:t>nasabah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(Y).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Metode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penelitian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adalah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deskriptif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kuantitatif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A65CC2" w14:paraId="2A78EA49" w14:textId="77777777">
        <w:trPr>
          <w:trHeight w:val="237"/>
        </w:trPr>
        <w:tc>
          <w:tcPr>
            <w:tcW w:w="2050" w:type="dxa"/>
          </w:tcPr>
          <w:p w14:paraId="1EE8263B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4B0F7143" w14:textId="77777777" w:rsidR="00A65CC2" w:rsidRDefault="005779B5">
            <w:pPr>
              <w:pStyle w:val="TableParagraph"/>
              <w:spacing w:before="12" w:line="205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Hasil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dari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penelitian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ini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adalah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pemasaran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produk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murabahah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promosi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minat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nasabah</w:t>
            </w:r>
            <w:proofErr w:type="spellEnd"/>
          </w:p>
        </w:tc>
      </w:tr>
      <w:tr w:rsidR="00A65CC2" w14:paraId="68730EEB" w14:textId="77777777">
        <w:trPr>
          <w:trHeight w:val="238"/>
        </w:trPr>
        <w:tc>
          <w:tcPr>
            <w:tcW w:w="2050" w:type="dxa"/>
          </w:tcPr>
          <w:p w14:paraId="7BC0CF47" w14:textId="77777777" w:rsidR="00A65CC2" w:rsidRDefault="00A65CC2">
            <w:pPr>
              <w:pStyle w:val="TableParagraph"/>
              <w:rPr>
                <w:sz w:val="16"/>
              </w:rPr>
            </w:pPr>
          </w:p>
        </w:tc>
        <w:tc>
          <w:tcPr>
            <w:tcW w:w="6857" w:type="dxa"/>
          </w:tcPr>
          <w:p w14:paraId="2EDCD20D" w14:textId="77777777" w:rsidR="00A65CC2" w:rsidRDefault="005779B5">
            <w:pPr>
              <w:pStyle w:val="TableParagraph"/>
              <w:spacing w:before="10"/>
              <w:ind w:left="219"/>
              <w:rPr>
                <w:sz w:val="18"/>
              </w:rPr>
            </w:pPr>
            <w:proofErr w:type="spellStart"/>
            <w:r>
              <w:rPr>
                <w:sz w:val="18"/>
              </w:rPr>
              <w:t>pembiayaan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murabahah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BMT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Kasiman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Bojonegoro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A65CC2" w14:paraId="525537BB" w14:textId="77777777">
        <w:trPr>
          <w:trHeight w:val="219"/>
        </w:trPr>
        <w:tc>
          <w:tcPr>
            <w:tcW w:w="2050" w:type="dxa"/>
          </w:tcPr>
          <w:p w14:paraId="2110312E" w14:textId="77777777" w:rsidR="00A65CC2" w:rsidRDefault="00A65CC2">
            <w:pPr>
              <w:pStyle w:val="TableParagraph"/>
              <w:rPr>
                <w:sz w:val="14"/>
              </w:rPr>
            </w:pPr>
          </w:p>
        </w:tc>
        <w:tc>
          <w:tcPr>
            <w:tcW w:w="6857" w:type="dxa"/>
          </w:tcPr>
          <w:p w14:paraId="053B6318" w14:textId="77777777" w:rsidR="00A65CC2" w:rsidRDefault="005779B5">
            <w:pPr>
              <w:pStyle w:val="TableParagraph"/>
              <w:spacing w:before="12" w:line="187" w:lineRule="exact"/>
              <w:ind w:left="219"/>
              <w:rPr>
                <w:sz w:val="18"/>
              </w:rPr>
            </w:pPr>
            <w:r>
              <w:rPr>
                <w:sz w:val="18"/>
              </w:rPr>
              <w:t>Kata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Kunci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Produk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Murabahah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Promosi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Minat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Nasabah</w:t>
            </w:r>
            <w:proofErr w:type="spellEnd"/>
          </w:p>
        </w:tc>
      </w:tr>
    </w:tbl>
    <w:p w14:paraId="2A47DAA0" w14:textId="77777777" w:rsidR="00A65CC2" w:rsidRDefault="00A65CC2">
      <w:pPr>
        <w:spacing w:line="187" w:lineRule="exact"/>
        <w:rPr>
          <w:sz w:val="18"/>
        </w:rPr>
        <w:sectPr w:rsidR="00A65CC2">
          <w:footerReference w:type="default" r:id="rId12"/>
          <w:type w:val="continuous"/>
          <w:pgSz w:w="11910" w:h="16840"/>
          <w:pgMar w:top="1680" w:right="1080" w:bottom="1720" w:left="1680" w:header="0" w:footer="1534" w:gutter="0"/>
          <w:pgNumType w:start="45"/>
          <w:cols w:space="720"/>
        </w:sectPr>
      </w:pPr>
    </w:p>
    <w:p w14:paraId="219AEFDD" w14:textId="77777777" w:rsidR="00A65CC2" w:rsidRDefault="005779B5">
      <w:pPr>
        <w:pStyle w:val="Heading1"/>
        <w:spacing w:before="63"/>
        <w:jc w:val="left"/>
      </w:pPr>
      <w:r>
        <w:rPr>
          <w:spacing w:val="-2"/>
        </w:rPr>
        <w:lastRenderedPageBreak/>
        <w:t>PENDAHULUAN</w:t>
      </w:r>
    </w:p>
    <w:p w14:paraId="4FF0AC8E" w14:textId="77777777" w:rsidR="00A65CC2" w:rsidRDefault="005779B5">
      <w:pPr>
        <w:pStyle w:val="BodyText"/>
        <w:spacing w:before="183" w:line="276" w:lineRule="auto"/>
        <w:ind w:left="140" w:right="38" w:firstLine="708"/>
        <w:rPr>
          <w:rFonts w:ascii="Calibri"/>
        </w:rPr>
      </w:pPr>
      <w:r>
        <w:t>BMT</w:t>
      </w:r>
      <w:r>
        <w:rPr>
          <w:spacing w:val="-8"/>
        </w:rPr>
        <w:t xml:space="preserve"> </w:t>
      </w:r>
      <w:r>
        <w:t>(Baitul</w:t>
      </w:r>
      <w:r>
        <w:rPr>
          <w:spacing w:val="-11"/>
        </w:rPr>
        <w:t xml:space="preserve"> </w:t>
      </w:r>
      <w:r>
        <w:t>Maal</w:t>
      </w:r>
      <w:r>
        <w:rPr>
          <w:spacing w:val="-11"/>
        </w:rPr>
        <w:t xml:space="preserve"> </w:t>
      </w:r>
      <w:r>
        <w:t>wat</w:t>
      </w:r>
      <w:r>
        <w:rPr>
          <w:spacing w:val="-11"/>
        </w:rPr>
        <w:t xml:space="preserve"> </w:t>
      </w:r>
      <w:proofErr w:type="spellStart"/>
      <w:r>
        <w:t>Tamwil</w:t>
      </w:r>
      <w:proofErr w:type="spellEnd"/>
      <w:r>
        <w:t>)</w:t>
      </w:r>
      <w:r>
        <w:rPr>
          <w:spacing w:val="-11"/>
        </w:rPr>
        <w:t xml:space="preserve"> </w:t>
      </w:r>
      <w:proofErr w:type="spellStart"/>
      <w:r>
        <w:t>adalah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non-bank yang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pendiriannya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difokuskan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bawah</w:t>
      </w:r>
      <w:proofErr w:type="spellEnd"/>
      <w:r>
        <w:t>. Baitul Ma</w:t>
      </w:r>
      <w:r>
        <w:t xml:space="preserve">al wat </w:t>
      </w:r>
      <w:proofErr w:type="spellStart"/>
      <w:r>
        <w:t>tamwil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pengertiannya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2 kata </w:t>
      </w:r>
      <w:proofErr w:type="spellStart"/>
      <w:r>
        <w:t>yaitu</w:t>
      </w:r>
      <w:proofErr w:type="spellEnd"/>
      <w:r>
        <w:t xml:space="preserve"> Baitul Maal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(yang </w:t>
      </w:r>
      <w:proofErr w:type="spellStart"/>
      <w:r>
        <w:t>menampung</w:t>
      </w:r>
      <w:proofErr w:type="spellEnd"/>
      <w:r>
        <w:t xml:space="preserve"> dana</w:t>
      </w:r>
      <w:r>
        <w:rPr>
          <w:spacing w:val="-3"/>
        </w:rPr>
        <w:t xml:space="preserve"> </w:t>
      </w:r>
      <w:r>
        <w:t xml:space="preserve">Zakat, </w:t>
      </w:r>
      <w:proofErr w:type="spellStart"/>
      <w:r>
        <w:t>Infaq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Shodaqoh</w:t>
      </w:r>
      <w:proofErr w:type="spellEnd"/>
      <w:r>
        <w:t>)</w:t>
      </w:r>
      <w:r>
        <w:rPr>
          <w:spacing w:val="-3"/>
        </w:rPr>
        <w:t xml:space="preserve"> </w:t>
      </w:r>
      <w:r>
        <w:t xml:space="preserve">dan Baitul </w:t>
      </w:r>
      <w:proofErr w:type="spellStart"/>
      <w:r>
        <w:t>Tamwil</w:t>
      </w:r>
      <w:proofErr w:type="spellEnd"/>
      <w:r>
        <w:t xml:space="preserve">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BMT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mengemban</w:t>
      </w:r>
      <w:r>
        <w:t>gkan</w:t>
      </w:r>
      <w:proofErr w:type="spellEnd"/>
      <w:r>
        <w:t xml:space="preserve"> </w:t>
      </w:r>
      <w:proofErr w:type="spellStart"/>
      <w:r>
        <w:t>usahanya</w:t>
      </w:r>
      <w:proofErr w:type="spellEnd"/>
      <w:r>
        <w:t xml:space="preserve"> pada </w:t>
      </w:r>
      <w:proofErr w:type="spellStart"/>
      <w:r>
        <w:t>bidang</w:t>
      </w:r>
      <w:proofErr w:type="spellEnd"/>
      <w:r>
        <w:rPr>
          <w:spacing w:val="-14"/>
        </w:rPr>
        <w:t xml:space="preserve"> </w:t>
      </w:r>
      <w:proofErr w:type="spellStart"/>
      <w:r>
        <w:t>simpan</w:t>
      </w:r>
      <w:proofErr w:type="spellEnd"/>
      <w:r>
        <w:rPr>
          <w:spacing w:val="-14"/>
        </w:rPr>
        <w:t xml:space="preserve"> </w:t>
      </w:r>
      <w:proofErr w:type="spellStart"/>
      <w:r>
        <w:t>pinjam</w:t>
      </w:r>
      <w:proofErr w:type="spellEnd"/>
      <w:r>
        <w:t>.</w:t>
      </w:r>
      <w:r>
        <w:rPr>
          <w:spacing w:val="-14"/>
        </w:rPr>
        <w:t xml:space="preserve"> </w:t>
      </w:r>
      <w:r>
        <w:t>Baitul</w:t>
      </w:r>
      <w:r>
        <w:rPr>
          <w:spacing w:val="-13"/>
        </w:rPr>
        <w:t xml:space="preserve"> </w:t>
      </w:r>
      <w:r>
        <w:t>Maal</w:t>
      </w:r>
      <w:r>
        <w:rPr>
          <w:spacing w:val="-14"/>
        </w:rPr>
        <w:t xml:space="preserve"> </w:t>
      </w:r>
      <w:r>
        <w:t>wat</w:t>
      </w:r>
      <w:r>
        <w:rPr>
          <w:spacing w:val="-14"/>
        </w:rPr>
        <w:t xml:space="preserve"> </w:t>
      </w:r>
      <w:proofErr w:type="spellStart"/>
      <w:r>
        <w:t>Tamwil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Balai Usaha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Terpadu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mikro</w:t>
      </w:r>
      <w:proofErr w:type="spellEnd"/>
      <w:r>
        <w:t xml:space="preserve"> yang </w:t>
      </w:r>
      <w:proofErr w:type="spellStart"/>
      <w:r>
        <w:t>dioperasikan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, </w:t>
      </w:r>
      <w:proofErr w:type="spellStart"/>
      <w:r>
        <w:t>menumbuh</w:t>
      </w:r>
      <w:proofErr w:type="spellEnd"/>
      <w:r>
        <w:t xml:space="preserve"> </w:t>
      </w:r>
      <w:proofErr w:type="spellStart"/>
      <w:r>
        <w:t>kembangkan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mikro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mengangkat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dan </w:t>
      </w:r>
      <w:proofErr w:type="spellStart"/>
      <w:r>
        <w:t>martabat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membela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kaum</w:t>
      </w:r>
      <w:proofErr w:type="spellEnd"/>
      <w:r>
        <w:t xml:space="preserve"> fakir miskin, </w:t>
      </w:r>
      <w:proofErr w:type="spellStart"/>
      <w:r>
        <w:t>ditumbuhkan</w:t>
      </w:r>
      <w:proofErr w:type="spellEnd"/>
      <w:r>
        <w:rPr>
          <w:spacing w:val="-14"/>
        </w:rPr>
        <w:t xml:space="preserve"> </w:t>
      </w:r>
      <w:proofErr w:type="spellStart"/>
      <w:r>
        <w:t>atas</w:t>
      </w:r>
      <w:proofErr w:type="spellEnd"/>
      <w:r>
        <w:rPr>
          <w:spacing w:val="-14"/>
        </w:rPr>
        <w:t xml:space="preserve"> </w:t>
      </w:r>
      <w:proofErr w:type="spellStart"/>
      <w:r>
        <w:t>prakarsa</w:t>
      </w:r>
      <w:proofErr w:type="spellEnd"/>
      <w:r>
        <w:rPr>
          <w:spacing w:val="-14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modal</w:t>
      </w:r>
      <w:r>
        <w:rPr>
          <w:spacing w:val="-14"/>
        </w:rPr>
        <w:t xml:space="preserve"> </w:t>
      </w:r>
      <w:proofErr w:type="spellStart"/>
      <w:r>
        <w:t>awal</w:t>
      </w:r>
      <w:proofErr w:type="spellEnd"/>
      <w:r>
        <w:rPr>
          <w:spacing w:val="-14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tokoh-tokoh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berlandaskan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yang </w:t>
      </w:r>
      <w:proofErr w:type="spellStart"/>
      <w:r>
        <w:t>salam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, </w:t>
      </w:r>
      <w:proofErr w:type="spellStart"/>
      <w:r>
        <w:t>keadilan</w:t>
      </w:r>
      <w:proofErr w:type="spellEnd"/>
      <w:r>
        <w:t xml:space="preserve">, </w:t>
      </w:r>
      <w:proofErr w:type="spellStart"/>
      <w:r>
        <w:t>kedamaian</w:t>
      </w:r>
      <w:proofErr w:type="spellEnd"/>
      <w:r>
        <w:t xml:space="preserve"> dan </w:t>
      </w:r>
      <w:proofErr w:type="spellStart"/>
      <w:proofErr w:type="gramStart"/>
      <w:r>
        <w:t>kesejahteraan</w:t>
      </w:r>
      <w:proofErr w:type="spellEnd"/>
      <w:r>
        <w:t>.(</w:t>
      </w:r>
      <w:proofErr w:type="gramEnd"/>
      <w:r>
        <w:t xml:space="preserve"> </w:t>
      </w:r>
      <w:r>
        <w:rPr>
          <w:rFonts w:ascii="Calibri"/>
        </w:rPr>
        <w:t>M. Nur Rianto Al Arif: 2012)</w:t>
      </w:r>
    </w:p>
    <w:p w14:paraId="5F18910F" w14:textId="77777777" w:rsidR="00A65CC2" w:rsidRDefault="005779B5">
      <w:pPr>
        <w:pStyle w:val="BodyText"/>
        <w:tabs>
          <w:tab w:val="left" w:pos="1754"/>
          <w:tab w:val="left" w:pos="3145"/>
          <w:tab w:val="left" w:pos="3536"/>
        </w:tabs>
        <w:spacing w:before="1" w:line="276" w:lineRule="auto"/>
        <w:ind w:left="140" w:right="38" w:firstLine="708"/>
        <w:rPr>
          <w:sz w:val="24"/>
        </w:rPr>
      </w:pPr>
      <w:r>
        <w:t xml:space="preserve">BMT </w:t>
      </w:r>
      <w:proofErr w:type="spellStart"/>
      <w:r>
        <w:t>berasaskan</w:t>
      </w:r>
      <w:proofErr w:type="spellEnd"/>
      <w:r>
        <w:t xml:space="preserve"> Pancasila dan UUD 1945</w:t>
      </w:r>
      <w:r>
        <w:rPr>
          <w:spacing w:val="-7"/>
        </w:rPr>
        <w:t xml:space="preserve"> </w:t>
      </w:r>
      <w:proofErr w:type="spellStart"/>
      <w:r>
        <w:t>serta</w:t>
      </w:r>
      <w:proofErr w:type="spellEnd"/>
      <w:r>
        <w:rPr>
          <w:spacing w:val="-10"/>
        </w:rPr>
        <w:t xml:space="preserve"> </w:t>
      </w:r>
      <w:proofErr w:type="spellStart"/>
      <w:r>
        <w:t>berlandaskan</w:t>
      </w:r>
      <w:proofErr w:type="spellEnd"/>
      <w:r>
        <w:rPr>
          <w:spacing w:val="-7"/>
        </w:rPr>
        <w:t xml:space="preserve"> </w:t>
      </w:r>
      <w:proofErr w:type="spellStart"/>
      <w:r>
        <w:t>prinsip</w:t>
      </w:r>
      <w:proofErr w:type="spellEnd"/>
      <w:r>
        <w:rPr>
          <w:spacing w:val="-7"/>
        </w:rPr>
        <w:t xml:space="preserve"> </w:t>
      </w:r>
      <w:proofErr w:type="spellStart"/>
      <w:r>
        <w:t>syari’ah</w:t>
      </w:r>
      <w:proofErr w:type="spellEnd"/>
      <w:r>
        <w:rPr>
          <w:spacing w:val="-3"/>
        </w:rPr>
        <w:t xml:space="preserve"> </w:t>
      </w:r>
      <w:r>
        <w:t xml:space="preserve">Islam, </w:t>
      </w:r>
      <w:proofErr w:type="spellStart"/>
      <w:r>
        <w:rPr>
          <w:spacing w:val="-2"/>
        </w:rPr>
        <w:t>keimanan</w:t>
      </w:r>
      <w:proofErr w:type="spellEnd"/>
      <w:r>
        <w:rPr>
          <w:spacing w:val="-2"/>
        </w:rPr>
        <w:t>,</w:t>
      </w:r>
      <w:r>
        <w:tab/>
      </w:r>
      <w:proofErr w:type="spellStart"/>
      <w:r>
        <w:rPr>
          <w:spacing w:val="-2"/>
        </w:rPr>
        <w:t>keterpaduan</w:t>
      </w:r>
      <w:proofErr w:type="spellEnd"/>
      <w:r>
        <w:tab/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kaffah</w:t>
      </w:r>
      <w:proofErr w:type="spellEnd"/>
      <w:r>
        <w:rPr>
          <w:spacing w:val="-2"/>
        </w:rPr>
        <w:t xml:space="preserve">), </w:t>
      </w:r>
      <w:proofErr w:type="spellStart"/>
      <w:r>
        <w:rPr>
          <w:spacing w:val="-2"/>
        </w:rPr>
        <w:t>kekeluargaan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koperasi</w:t>
      </w:r>
      <w:proofErr w:type="spellEnd"/>
      <w:r>
        <w:rPr>
          <w:spacing w:val="-2"/>
        </w:rPr>
        <w:t>,</w:t>
      </w:r>
      <w:r>
        <w:tab/>
      </w:r>
      <w:proofErr w:type="spellStart"/>
      <w:r>
        <w:rPr>
          <w:spacing w:val="-2"/>
        </w:rPr>
        <w:t>kebersamaan</w:t>
      </w:r>
      <w:proofErr w:type="spellEnd"/>
      <w:r>
        <w:rPr>
          <w:spacing w:val="-2"/>
        </w:rPr>
        <w:t xml:space="preserve"> </w:t>
      </w:r>
      <w:proofErr w:type="spellStart"/>
      <w:r>
        <w:t>kemandirian</w:t>
      </w:r>
      <w:proofErr w:type="spellEnd"/>
      <w:r>
        <w:t xml:space="preserve"> dan </w:t>
      </w:r>
      <w:proofErr w:type="spellStart"/>
      <w:r>
        <w:t>profesionalisme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BMT</w:t>
      </w:r>
      <w:r>
        <w:rPr>
          <w:spacing w:val="-1"/>
        </w:rP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</w:t>
      </w:r>
      <w:r>
        <w:rPr>
          <w:spacing w:val="-9"/>
        </w:rPr>
        <w:t xml:space="preserve"> </w:t>
      </w:r>
      <w:proofErr w:type="spellStart"/>
      <w:r>
        <w:t>sah</w:t>
      </w:r>
      <w:proofErr w:type="spellEnd"/>
      <w:r>
        <w:rPr>
          <w:spacing w:val="-13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legal.</w:t>
      </w:r>
      <w:r>
        <w:rPr>
          <w:spacing w:val="-10"/>
        </w:rPr>
        <w:t xml:space="preserve"> </w:t>
      </w:r>
      <w:proofErr w:type="spellStart"/>
      <w:r>
        <w:t>Sebagai</w:t>
      </w:r>
      <w:proofErr w:type="spellEnd"/>
      <w:r>
        <w:rPr>
          <w:spacing w:val="-12"/>
        </w:rPr>
        <w:t xml:space="preserve"> </w:t>
      </w:r>
      <w:proofErr w:type="spellStart"/>
      <w:r>
        <w:t>lembaga</w:t>
      </w:r>
      <w:proofErr w:type="spellEnd"/>
      <w:r>
        <w:rPr>
          <w:spacing w:val="-12"/>
        </w:rP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Syari’ah</w:t>
      </w:r>
      <w:proofErr w:type="spellEnd"/>
      <w:r>
        <w:t xml:space="preserve">, BMT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berpegangan</w:t>
      </w:r>
      <w:proofErr w:type="spellEnd"/>
      <w:r>
        <w:t xml:space="preserve"> </w:t>
      </w:r>
      <w:proofErr w:type="spellStart"/>
      <w:r>
        <w:t>teguh</w:t>
      </w:r>
      <w:proofErr w:type="spellEnd"/>
      <w:r>
        <w:t xml:space="preserve"> pada </w:t>
      </w:r>
      <w:proofErr w:type="spellStart"/>
      <w:r>
        <w:t>prinsip-prinsip</w:t>
      </w:r>
      <w:proofErr w:type="spellEnd"/>
      <w:r>
        <w:t xml:space="preserve"> </w:t>
      </w:r>
      <w:proofErr w:type="spellStart"/>
      <w:r>
        <w:t>syari’ah</w:t>
      </w:r>
      <w:proofErr w:type="spellEnd"/>
      <w:r>
        <w:t xml:space="preserve">. </w:t>
      </w:r>
      <w:proofErr w:type="spellStart"/>
      <w:r>
        <w:t>K</w:t>
      </w:r>
      <w:r>
        <w:t>eimanan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landasan</w:t>
      </w:r>
      <w:proofErr w:type="spellEnd"/>
      <w:r>
        <w:rPr>
          <w:spacing w:val="-14"/>
        </w:rPr>
        <w:t xml:space="preserve"> </w:t>
      </w:r>
      <w:proofErr w:type="spellStart"/>
      <w:r>
        <w:t>atas</w:t>
      </w:r>
      <w:proofErr w:type="spellEnd"/>
      <w:r>
        <w:rPr>
          <w:spacing w:val="-14"/>
        </w:rPr>
        <w:t xml:space="preserve"> </w:t>
      </w:r>
      <w:proofErr w:type="spellStart"/>
      <w:r>
        <w:t>keyakinan</w:t>
      </w:r>
      <w:proofErr w:type="spellEnd"/>
      <w:r>
        <w:rPr>
          <w:spacing w:val="-14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mau</w:t>
      </w:r>
      <w:proofErr w:type="spellEnd"/>
      <w:r>
        <w:rPr>
          <w:spacing w:val="-14"/>
        </w:rPr>
        <w:t xml:space="preserve"> </w:t>
      </w:r>
      <w:proofErr w:type="spellStart"/>
      <w:r>
        <w:t>tumbuh</w:t>
      </w:r>
      <w:proofErr w:type="spellEnd"/>
      <w:r>
        <w:rPr>
          <w:spacing w:val="-14"/>
        </w:rPr>
        <w:t xml:space="preserve"> </w:t>
      </w:r>
      <w:r>
        <w:t xml:space="preserve">dan </w:t>
      </w:r>
      <w:proofErr w:type="spellStart"/>
      <w:r>
        <w:t>berkembang</w:t>
      </w:r>
      <w:proofErr w:type="spellEnd"/>
      <w:r>
        <w:t xml:space="preserve">. </w:t>
      </w:r>
      <w:proofErr w:type="spellStart"/>
      <w:r>
        <w:t>Keterpaduan</w:t>
      </w:r>
      <w:proofErr w:type="spellEnd"/>
      <w:r>
        <w:t xml:space="preserve"> </w:t>
      </w:r>
      <w:proofErr w:type="spellStart"/>
      <w:r>
        <w:t>menginsyaratkan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rPr>
          <w:spacing w:val="-14"/>
        </w:rPr>
        <w:t xml:space="preserve"> </w:t>
      </w:r>
      <w:proofErr w:type="spellStart"/>
      <w:r>
        <w:t>harapan</w:t>
      </w:r>
      <w:proofErr w:type="spellEnd"/>
      <w:r>
        <w:rPr>
          <w:spacing w:val="-14"/>
        </w:rPr>
        <w:t xml:space="preserve"> </w:t>
      </w:r>
      <w:proofErr w:type="spellStart"/>
      <w:r>
        <w:t>untuk</w:t>
      </w:r>
      <w:proofErr w:type="spellEnd"/>
      <w:r>
        <w:rPr>
          <w:spacing w:val="-14"/>
        </w:rPr>
        <w:t xml:space="preserve"> </w:t>
      </w:r>
      <w:proofErr w:type="spellStart"/>
      <w:r>
        <w:t>mencapai</w:t>
      </w:r>
      <w:proofErr w:type="spellEnd"/>
      <w:r>
        <w:rPr>
          <w:spacing w:val="-13"/>
        </w:rPr>
        <w:t xml:space="preserve"> </w:t>
      </w:r>
      <w:proofErr w:type="spellStart"/>
      <w:r>
        <w:t>sukses</w:t>
      </w:r>
      <w:proofErr w:type="spellEnd"/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 xml:space="preserve">dunia dan </w:t>
      </w:r>
      <w:proofErr w:type="spellStart"/>
      <w:r>
        <w:t>akherat</w:t>
      </w:r>
      <w:proofErr w:type="spellEnd"/>
      <w:r>
        <w:t xml:space="preserve"> juga </w:t>
      </w:r>
      <w:proofErr w:type="spellStart"/>
      <w:r>
        <w:t>keterpaduan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maal</w:t>
      </w:r>
      <w:proofErr w:type="spellEnd"/>
      <w:r>
        <w:t xml:space="preserve"> dan</w:t>
      </w:r>
      <w:r>
        <w:rPr>
          <w:spacing w:val="-14"/>
        </w:rPr>
        <w:t xml:space="preserve"> </w:t>
      </w:r>
      <w:proofErr w:type="spellStart"/>
      <w:r>
        <w:t>tamwil</w:t>
      </w:r>
      <w:proofErr w:type="spellEnd"/>
      <w:r>
        <w:rPr>
          <w:spacing w:val="-14"/>
        </w:rPr>
        <w:t xml:space="preserve"> </w:t>
      </w:r>
      <w:r>
        <w:t>(</w:t>
      </w:r>
      <w:proofErr w:type="spellStart"/>
      <w:r>
        <w:t>sosial</w:t>
      </w:r>
      <w:proofErr w:type="spellEnd"/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proofErr w:type="spellStart"/>
      <w:r>
        <w:t>bisnis</w:t>
      </w:r>
      <w:proofErr w:type="spellEnd"/>
      <w:r>
        <w:t>).</w:t>
      </w:r>
      <w:r>
        <w:rPr>
          <w:spacing w:val="-14"/>
        </w:rPr>
        <w:t xml:space="preserve"> </w:t>
      </w:r>
      <w:proofErr w:type="spellStart"/>
      <w:r>
        <w:t>Kekelurgaan</w:t>
      </w:r>
      <w:proofErr w:type="spellEnd"/>
      <w:r>
        <w:rPr>
          <w:spacing w:val="-14"/>
        </w:rPr>
        <w:t xml:space="preserve"> </w:t>
      </w:r>
      <w:r>
        <w:t xml:space="preserve">dan </w:t>
      </w:r>
      <w:proofErr w:type="spellStart"/>
      <w:r>
        <w:t>kebersamaan</w:t>
      </w:r>
      <w:proofErr w:type="spellEnd"/>
      <w:r>
        <w:t xml:space="preserve"> </w:t>
      </w:r>
      <w:proofErr w:type="spellStart"/>
      <w:r>
        <w:t>ber</w:t>
      </w:r>
      <w:r>
        <w:t>arti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kesuksesan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diraih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- </w:t>
      </w:r>
      <w:proofErr w:type="spellStart"/>
      <w:r>
        <w:t>sama</w:t>
      </w:r>
      <w:proofErr w:type="spellEnd"/>
      <w:r>
        <w:t xml:space="preserve">. </w:t>
      </w:r>
      <w:proofErr w:type="spellStart"/>
      <w:r>
        <w:t>Kemandirian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BMT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pada </w:t>
      </w:r>
      <w:proofErr w:type="spellStart"/>
      <w:r>
        <w:t>uluran</w:t>
      </w:r>
      <w:proofErr w:type="spellEnd"/>
      <w:r>
        <w:t xml:space="preserve"> </w:t>
      </w:r>
      <w:proofErr w:type="spellStart"/>
      <w:r>
        <w:t>tangan</w:t>
      </w:r>
      <w:proofErr w:type="spellEnd"/>
      <w:r>
        <w:rPr>
          <w:spacing w:val="-14"/>
        </w:rPr>
        <w:t xml:space="preserve"> </w:t>
      </w:r>
      <w:proofErr w:type="spellStart"/>
      <w:r>
        <w:rPr>
          <w:sz w:val="24"/>
        </w:rPr>
        <w:t>pemerintah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tetapi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harus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berkembang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meningkatnya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partisipasi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anggota</w:t>
      </w:r>
      <w:proofErr w:type="spellEnd"/>
      <w:r>
        <w:rPr>
          <w:spacing w:val="20"/>
          <w:sz w:val="24"/>
        </w:rPr>
        <w:t xml:space="preserve"> </w:t>
      </w:r>
      <w:r>
        <w:rPr>
          <w:spacing w:val="-5"/>
          <w:sz w:val="24"/>
        </w:rPr>
        <w:t>dan</w:t>
      </w:r>
    </w:p>
    <w:p w14:paraId="4C81E59C" w14:textId="77777777" w:rsidR="00A65CC2" w:rsidRDefault="005779B5">
      <w:pPr>
        <w:spacing w:line="275" w:lineRule="exact"/>
        <w:ind w:left="140"/>
        <w:jc w:val="both"/>
        <w:rPr>
          <w:sz w:val="24"/>
        </w:rPr>
      </w:pPr>
      <w:proofErr w:type="spellStart"/>
      <w:proofErr w:type="gramStart"/>
      <w:r>
        <w:rPr>
          <w:sz w:val="24"/>
        </w:rPr>
        <w:t>masyarakat</w:t>
      </w:r>
      <w:proofErr w:type="spellEnd"/>
      <w:r>
        <w:rPr>
          <w:sz w:val="24"/>
        </w:rPr>
        <w:t>,</w:t>
      </w:r>
      <w:r>
        <w:rPr>
          <w:spacing w:val="72"/>
          <w:w w:val="150"/>
          <w:sz w:val="24"/>
        </w:rPr>
        <w:t xml:space="preserve">   </w:t>
      </w:r>
      <w:proofErr w:type="spellStart"/>
      <w:proofErr w:type="gramEnd"/>
      <w:r>
        <w:rPr>
          <w:sz w:val="24"/>
        </w:rPr>
        <w:t>untuk</w:t>
      </w:r>
      <w:proofErr w:type="spellEnd"/>
      <w:r>
        <w:rPr>
          <w:spacing w:val="71"/>
          <w:w w:val="150"/>
          <w:sz w:val="24"/>
        </w:rPr>
        <w:t xml:space="preserve">   </w:t>
      </w:r>
      <w:proofErr w:type="spellStart"/>
      <w:r>
        <w:rPr>
          <w:sz w:val="24"/>
        </w:rPr>
        <w:t>itulah</w:t>
      </w:r>
      <w:proofErr w:type="spellEnd"/>
      <w:r>
        <w:rPr>
          <w:spacing w:val="70"/>
          <w:w w:val="150"/>
          <w:sz w:val="24"/>
        </w:rPr>
        <w:t xml:space="preserve">   </w:t>
      </w:r>
      <w:r>
        <w:rPr>
          <w:spacing w:val="-4"/>
          <w:sz w:val="24"/>
        </w:rPr>
        <w:t>pada</w:t>
      </w:r>
    </w:p>
    <w:p w14:paraId="2E52607F" w14:textId="77777777" w:rsidR="00A65CC2" w:rsidRDefault="005779B5">
      <w:pPr>
        <w:spacing w:before="64"/>
        <w:ind w:left="140"/>
        <w:jc w:val="both"/>
        <w:rPr>
          <w:sz w:val="24"/>
        </w:rPr>
      </w:pPr>
      <w:r>
        <w:br w:type="column"/>
      </w:r>
      <w:proofErr w:type="spellStart"/>
      <w:r>
        <w:rPr>
          <w:sz w:val="24"/>
        </w:rPr>
        <w:t>pengelolaannya</w:t>
      </w:r>
      <w:proofErr w:type="spellEnd"/>
      <w:r>
        <w:rPr>
          <w:spacing w:val="61"/>
          <w:w w:val="150"/>
          <w:sz w:val="24"/>
        </w:rPr>
        <w:t xml:space="preserve">   </w:t>
      </w:r>
      <w:proofErr w:type="spellStart"/>
      <w:r>
        <w:rPr>
          <w:sz w:val="24"/>
        </w:rPr>
        <w:t>harus</w:t>
      </w:r>
      <w:proofErr w:type="spellEnd"/>
      <w:r>
        <w:rPr>
          <w:spacing w:val="61"/>
          <w:w w:val="150"/>
          <w:sz w:val="24"/>
        </w:rPr>
        <w:t xml:space="preserve">   </w:t>
      </w:r>
      <w:proofErr w:type="spellStart"/>
      <w:proofErr w:type="gramStart"/>
      <w:r>
        <w:rPr>
          <w:spacing w:val="-2"/>
          <w:sz w:val="24"/>
        </w:rPr>
        <w:t>profesional</w:t>
      </w:r>
      <w:proofErr w:type="spellEnd"/>
      <w:r>
        <w:rPr>
          <w:spacing w:val="-2"/>
          <w:sz w:val="24"/>
        </w:rPr>
        <w:t>.(</w:t>
      </w:r>
      <w:proofErr w:type="gramEnd"/>
    </w:p>
    <w:p w14:paraId="294CC546" w14:textId="77777777" w:rsidR="00A65CC2" w:rsidRDefault="005779B5">
      <w:pPr>
        <w:pStyle w:val="BodyText"/>
        <w:spacing w:before="39"/>
        <w:ind w:left="140"/>
        <w:rPr>
          <w:rFonts w:ascii="Calibri"/>
        </w:rPr>
      </w:pPr>
      <w:r>
        <w:rPr>
          <w:rFonts w:ascii="Calibri"/>
        </w:rPr>
        <w:t>Muhammad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Ridwan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:2005)</w:t>
      </w:r>
    </w:p>
    <w:p w14:paraId="0138DFCE" w14:textId="77777777" w:rsidR="00A65CC2" w:rsidRDefault="005779B5">
      <w:pPr>
        <w:spacing w:before="45" w:line="276" w:lineRule="auto"/>
        <w:ind w:left="140" w:right="115" w:firstLine="708"/>
        <w:jc w:val="both"/>
        <w:rPr>
          <w:sz w:val="24"/>
        </w:rPr>
      </w:pPr>
      <w:r>
        <w:rPr>
          <w:sz w:val="24"/>
        </w:rPr>
        <w:t xml:space="preserve">Salah </w:t>
      </w:r>
      <w:proofErr w:type="spellStart"/>
      <w:r>
        <w:rPr>
          <w:sz w:val="24"/>
        </w:rPr>
        <w:t>satu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contoh</w:t>
      </w:r>
      <w:proofErr w:type="spellEnd"/>
      <w:r>
        <w:rPr>
          <w:sz w:val="24"/>
        </w:rPr>
        <w:t xml:space="preserve"> BMT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BMT NU </w:t>
      </w:r>
      <w:proofErr w:type="spellStart"/>
      <w:r>
        <w:rPr>
          <w:sz w:val="24"/>
        </w:rPr>
        <w:t>Kasiman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Bojonegoro</w:t>
      </w:r>
      <w:proofErr w:type="spellEnd"/>
      <w:r>
        <w:rPr>
          <w:sz w:val="24"/>
        </w:rPr>
        <w:t xml:space="preserve">. BMT NU </w:t>
      </w:r>
      <w:proofErr w:type="spellStart"/>
      <w:r>
        <w:rPr>
          <w:sz w:val="24"/>
        </w:rPr>
        <w:t>Kasiman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salah </w:t>
      </w:r>
      <w:proofErr w:type="spellStart"/>
      <w:r>
        <w:rPr>
          <w:sz w:val="24"/>
        </w:rPr>
        <w:t>satu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perusahan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bergerak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keuangan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dan </w:t>
      </w:r>
      <w:proofErr w:type="spellStart"/>
      <w:r>
        <w:rPr>
          <w:spacing w:val="-2"/>
          <w:sz w:val="24"/>
        </w:rPr>
        <w:t>ikut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serta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akti</w:t>
      </w:r>
      <w:r>
        <w:rPr>
          <w:spacing w:val="-2"/>
          <w:sz w:val="24"/>
        </w:rPr>
        <w:t>f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dalam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membantu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mendorong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pengembangan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pasar</w:t>
      </w:r>
      <w:r>
        <w:rPr>
          <w:spacing w:val="-10"/>
          <w:sz w:val="24"/>
        </w:rPr>
        <w:t xml:space="preserve"> </w:t>
      </w:r>
      <w:r>
        <w:rPr>
          <w:sz w:val="24"/>
        </w:rPr>
        <w:t>uang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pasar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modal di Indonesia. BMT NU </w:t>
      </w:r>
      <w:proofErr w:type="spellStart"/>
      <w:r>
        <w:rPr>
          <w:sz w:val="24"/>
        </w:rPr>
        <w:t>Kasiman</w:t>
      </w:r>
      <w:proofErr w:type="spellEnd"/>
      <w:r>
        <w:rPr>
          <w:sz w:val="24"/>
        </w:rPr>
        <w:t xml:space="preserve"> juga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peranan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perekonomian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masyarakat</w:t>
      </w:r>
      <w:proofErr w:type="spellEnd"/>
      <w:r>
        <w:rPr>
          <w:sz w:val="24"/>
        </w:rPr>
        <w:t xml:space="preserve"> Indonesia.</w:t>
      </w:r>
    </w:p>
    <w:p w14:paraId="7DEE9F59" w14:textId="77777777" w:rsidR="00A65CC2" w:rsidRDefault="005779B5">
      <w:pPr>
        <w:spacing w:line="276" w:lineRule="auto"/>
        <w:ind w:left="140" w:right="115" w:firstLine="708"/>
        <w:jc w:val="both"/>
        <w:rPr>
          <w:rFonts w:ascii="Calibri"/>
        </w:rPr>
      </w:pPr>
      <w:proofErr w:type="spellStart"/>
      <w:r>
        <w:rPr>
          <w:sz w:val="24"/>
        </w:rPr>
        <w:t>Prinsip</w:t>
      </w:r>
      <w:proofErr w:type="spellEnd"/>
      <w:r>
        <w:rPr>
          <w:sz w:val="24"/>
        </w:rPr>
        <w:t xml:space="preserve"> syariah </w:t>
      </w:r>
      <w:proofErr w:type="spellStart"/>
      <w:r>
        <w:rPr>
          <w:sz w:val="24"/>
        </w:rPr>
        <w:t>dijelaskan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pasal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butir</w:t>
      </w:r>
      <w:proofErr w:type="spellEnd"/>
      <w:r>
        <w:rPr>
          <w:sz w:val="24"/>
        </w:rPr>
        <w:t xml:space="preserve"> 13 </w:t>
      </w:r>
      <w:proofErr w:type="spellStart"/>
      <w:r>
        <w:rPr>
          <w:sz w:val="24"/>
        </w:rPr>
        <w:t>undang-undang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perjanjian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berdasarkan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hukum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islam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antara</w:t>
      </w:r>
      <w:proofErr w:type="spellEnd"/>
      <w:r>
        <w:rPr>
          <w:sz w:val="24"/>
        </w:rPr>
        <w:t xml:space="preserve"> bank dan </w:t>
      </w:r>
      <w:proofErr w:type="spellStart"/>
      <w:r>
        <w:rPr>
          <w:sz w:val="24"/>
        </w:rPr>
        <w:t>pihak</w:t>
      </w:r>
      <w:proofErr w:type="spellEnd"/>
      <w:r>
        <w:rPr>
          <w:sz w:val="24"/>
        </w:rPr>
        <w:t xml:space="preserve"> lain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penyimpanan</w:t>
      </w:r>
      <w:proofErr w:type="spellEnd"/>
      <w:r>
        <w:rPr>
          <w:sz w:val="24"/>
        </w:rPr>
        <w:t xml:space="preserve"> dana dan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pembiayaan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kegiatan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usaha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kegiatan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lainnya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dinyatakan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</w:t>
      </w:r>
      <w:r>
        <w:rPr>
          <w:sz w:val="24"/>
        </w:rPr>
        <w:t>gan</w:t>
      </w:r>
      <w:proofErr w:type="spellEnd"/>
      <w:r>
        <w:rPr>
          <w:sz w:val="24"/>
        </w:rPr>
        <w:t xml:space="preserve"> syariah, </w:t>
      </w:r>
      <w:proofErr w:type="spellStart"/>
      <w:r>
        <w:rPr>
          <w:sz w:val="24"/>
        </w:rPr>
        <w:t>antara</w:t>
      </w:r>
      <w:proofErr w:type="spellEnd"/>
      <w:r>
        <w:rPr>
          <w:sz w:val="24"/>
        </w:rPr>
        <w:t xml:space="preserve"> lain </w:t>
      </w:r>
      <w:proofErr w:type="spellStart"/>
      <w:r>
        <w:rPr>
          <w:sz w:val="24"/>
        </w:rPr>
        <w:t>pembiayaan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berdasarkan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prinsip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Mudharabah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pembiayaan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berdasarkan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penyertaan</w:t>
      </w:r>
      <w:proofErr w:type="spellEnd"/>
      <w:r>
        <w:rPr>
          <w:sz w:val="24"/>
        </w:rPr>
        <w:t xml:space="preserve"> modal (</w:t>
      </w:r>
      <w:proofErr w:type="spellStart"/>
      <w:r>
        <w:rPr>
          <w:sz w:val="24"/>
        </w:rPr>
        <w:t>Musyarakah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prinsip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memperoleh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keuntungan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Murabahah</w:t>
      </w:r>
      <w:proofErr w:type="spellEnd"/>
      <w:r>
        <w:rPr>
          <w:sz w:val="24"/>
        </w:rPr>
        <w:t>),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pembiayaan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barang</w:t>
      </w:r>
      <w:proofErr w:type="spellEnd"/>
      <w:r>
        <w:rPr>
          <w:sz w:val="24"/>
        </w:rPr>
        <w:t xml:space="preserve"> modal </w:t>
      </w:r>
      <w:proofErr w:type="spellStart"/>
      <w:r>
        <w:rPr>
          <w:sz w:val="24"/>
        </w:rPr>
        <w:t>berdasarkan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prinsip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murni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pilihan</w:t>
      </w:r>
      <w:proofErr w:type="spellEnd"/>
      <w:r>
        <w:rPr>
          <w:sz w:val="24"/>
        </w:rPr>
        <w:t xml:space="preserve"> (Ijarah)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pilihan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pemindahan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kepemilikan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barang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disewa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pihak</w:t>
      </w:r>
      <w:proofErr w:type="spellEnd"/>
      <w:r>
        <w:rPr>
          <w:sz w:val="24"/>
        </w:rPr>
        <w:t xml:space="preserve"> bank oleh </w:t>
      </w:r>
      <w:proofErr w:type="spellStart"/>
      <w:r>
        <w:rPr>
          <w:sz w:val="24"/>
        </w:rPr>
        <w:t>pihak</w:t>
      </w:r>
      <w:proofErr w:type="spellEnd"/>
      <w:r>
        <w:rPr>
          <w:sz w:val="24"/>
        </w:rPr>
        <w:t xml:space="preserve"> lain (Ijarah </w:t>
      </w:r>
      <w:proofErr w:type="spellStart"/>
      <w:r>
        <w:rPr>
          <w:sz w:val="24"/>
        </w:rPr>
        <w:t>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iqtina</w:t>
      </w:r>
      <w:proofErr w:type="spellEnd"/>
      <w:r>
        <w:rPr>
          <w:sz w:val="24"/>
        </w:rPr>
        <w:t>) (</w:t>
      </w:r>
      <w:proofErr w:type="spellStart"/>
      <w:r>
        <w:rPr>
          <w:rFonts w:ascii="Calibri"/>
        </w:rPr>
        <w:t>Wiroso</w:t>
      </w:r>
      <w:proofErr w:type="spellEnd"/>
      <w:r>
        <w:rPr>
          <w:rFonts w:ascii="Calibri"/>
        </w:rPr>
        <w:t xml:space="preserve">: </w:t>
      </w:r>
      <w:r>
        <w:rPr>
          <w:rFonts w:ascii="Calibri"/>
          <w:spacing w:val="-2"/>
        </w:rPr>
        <w:t>2005)</w:t>
      </w:r>
    </w:p>
    <w:p w14:paraId="46641E68" w14:textId="77777777" w:rsidR="00A65CC2" w:rsidRDefault="005779B5">
      <w:pPr>
        <w:spacing w:line="276" w:lineRule="auto"/>
        <w:ind w:left="140" w:right="116" w:firstLine="708"/>
        <w:jc w:val="both"/>
        <w:rPr>
          <w:sz w:val="24"/>
        </w:rPr>
      </w:pPr>
      <w:r>
        <w:rPr>
          <w:sz w:val="24"/>
        </w:rPr>
        <w:t xml:space="preserve">Strategi </w:t>
      </w:r>
      <w:proofErr w:type="spellStart"/>
      <w:r>
        <w:rPr>
          <w:sz w:val="24"/>
        </w:rPr>
        <w:t>pemasaran</w:t>
      </w:r>
      <w:proofErr w:type="spellEnd"/>
      <w:r>
        <w:rPr>
          <w:sz w:val="24"/>
        </w:rPr>
        <w:t xml:space="preserve"> BMT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langkah-langkah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harus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ditempuh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memasa</w:t>
      </w:r>
      <w:r>
        <w:rPr>
          <w:sz w:val="24"/>
        </w:rPr>
        <w:t>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jasa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perbankan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ditujukan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 xml:space="preserve">pada </w:t>
      </w:r>
      <w:proofErr w:type="spellStart"/>
      <w:r>
        <w:rPr>
          <w:sz w:val="24"/>
        </w:rPr>
        <w:t>peningkatkan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penjualan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Peningkatan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penjualan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berorientasi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pada :</w:t>
      </w:r>
      <w:proofErr w:type="gramEnd"/>
      <w:r>
        <w:rPr>
          <w:sz w:val="24"/>
        </w:rPr>
        <w:t xml:space="preserve"> (1)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funding (</w:t>
      </w:r>
      <w:proofErr w:type="spellStart"/>
      <w:r>
        <w:rPr>
          <w:sz w:val="24"/>
        </w:rPr>
        <w:t>pengumpulan</w:t>
      </w:r>
      <w:proofErr w:type="spellEnd"/>
      <w:r>
        <w:rPr>
          <w:sz w:val="24"/>
        </w:rPr>
        <w:t xml:space="preserve"> dana); (2) </w:t>
      </w:r>
      <w:proofErr w:type="spellStart"/>
      <w:r>
        <w:rPr>
          <w:sz w:val="24"/>
        </w:rPr>
        <w:t>orientasi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pelanggan</w:t>
      </w:r>
      <w:proofErr w:type="spellEnd"/>
      <w:r>
        <w:rPr>
          <w:sz w:val="24"/>
        </w:rPr>
        <w:t xml:space="preserve">; (3) </w:t>
      </w:r>
      <w:proofErr w:type="spellStart"/>
      <w:r>
        <w:rPr>
          <w:sz w:val="24"/>
        </w:rPr>
        <w:t>peningkatan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layanan</w:t>
      </w:r>
      <w:proofErr w:type="spellEnd"/>
      <w:r>
        <w:rPr>
          <w:sz w:val="24"/>
        </w:rPr>
        <w:t xml:space="preserve">; dan (4) </w:t>
      </w:r>
      <w:proofErr w:type="spellStart"/>
      <w:r>
        <w:rPr>
          <w:sz w:val="24"/>
        </w:rPr>
        <w:t>meningkatkan</w:t>
      </w:r>
      <w:proofErr w:type="spellEnd"/>
      <w:r>
        <w:rPr>
          <w:sz w:val="24"/>
        </w:rPr>
        <w:t xml:space="preserve"> fee based inco</w:t>
      </w:r>
      <w:r>
        <w:rPr>
          <w:sz w:val="24"/>
        </w:rPr>
        <w:t xml:space="preserve">me.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demikian</w:t>
      </w:r>
      <w:proofErr w:type="spellEnd"/>
      <w:r>
        <w:rPr>
          <w:sz w:val="24"/>
        </w:rPr>
        <w:t xml:space="preserve"> strategi pasar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pemasaran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bank</w:t>
      </w:r>
      <w:r>
        <w:rPr>
          <w:spacing w:val="55"/>
          <w:sz w:val="24"/>
        </w:rPr>
        <w:t xml:space="preserve"> </w:t>
      </w:r>
      <w:r>
        <w:rPr>
          <w:sz w:val="24"/>
        </w:rPr>
        <w:t>syariah.</w:t>
      </w:r>
      <w:r>
        <w:rPr>
          <w:spacing w:val="54"/>
          <w:sz w:val="24"/>
        </w:rPr>
        <w:t xml:space="preserve"> </w:t>
      </w:r>
      <w:r>
        <w:rPr>
          <w:sz w:val="24"/>
        </w:rPr>
        <w:t>Yang</w:t>
      </w:r>
      <w:r>
        <w:rPr>
          <w:spacing w:val="51"/>
          <w:sz w:val="24"/>
        </w:rPr>
        <w:t xml:space="preserve"> </w:t>
      </w:r>
      <w:proofErr w:type="spellStart"/>
      <w:r>
        <w:rPr>
          <w:spacing w:val="-2"/>
          <w:sz w:val="24"/>
        </w:rPr>
        <w:t>dimaksud</w:t>
      </w:r>
      <w:proofErr w:type="spellEnd"/>
    </w:p>
    <w:p w14:paraId="09EF5194" w14:textId="77777777" w:rsidR="00A65CC2" w:rsidRDefault="005779B5">
      <w:pPr>
        <w:spacing w:before="1"/>
        <w:ind w:left="140"/>
        <w:jc w:val="both"/>
        <w:rPr>
          <w:sz w:val="24"/>
        </w:rPr>
      </w:pPr>
      <w:r>
        <w:rPr>
          <w:sz w:val="24"/>
        </w:rPr>
        <w:t>strategi</w:t>
      </w:r>
      <w:r>
        <w:rPr>
          <w:spacing w:val="-3"/>
          <w:sz w:val="24"/>
        </w:rPr>
        <w:t xml:space="preserve"> </w:t>
      </w:r>
      <w:r>
        <w:rPr>
          <w:sz w:val="24"/>
        </w:rPr>
        <w:t>pasar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penetepan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jelas</w:t>
      </w:r>
      <w:proofErr w:type="spellEnd"/>
    </w:p>
    <w:p w14:paraId="3D194D6B" w14:textId="77777777" w:rsidR="00A65CC2" w:rsidRDefault="00A65CC2">
      <w:pPr>
        <w:jc w:val="both"/>
        <w:rPr>
          <w:sz w:val="24"/>
        </w:rPr>
        <w:sectPr w:rsidR="00A65CC2">
          <w:pgSz w:w="11910" w:h="16840"/>
          <w:pgMar w:top="1360" w:right="1320" w:bottom="1720" w:left="1300" w:header="0" w:footer="1534" w:gutter="0"/>
          <w:cols w:num="2" w:space="720" w:equalWidth="0">
            <w:col w:w="4341" w:space="529"/>
            <w:col w:w="4420"/>
          </w:cols>
        </w:sectPr>
      </w:pPr>
    </w:p>
    <w:p w14:paraId="0EBBD39F" w14:textId="77777777" w:rsidR="00A65CC2" w:rsidRDefault="00A65CC2">
      <w:pPr>
        <w:pStyle w:val="BodyText"/>
        <w:spacing w:before="5"/>
        <w:jc w:val="left"/>
        <w:rPr>
          <w:sz w:val="17"/>
        </w:rPr>
      </w:pPr>
    </w:p>
    <w:p w14:paraId="56B234C1" w14:textId="77777777" w:rsidR="00A65CC2" w:rsidRDefault="00A65CC2">
      <w:pPr>
        <w:rPr>
          <w:sz w:val="17"/>
        </w:rPr>
        <w:sectPr w:rsidR="00A65CC2">
          <w:headerReference w:type="default" r:id="rId13"/>
          <w:footerReference w:type="default" r:id="rId14"/>
          <w:pgSz w:w="11910" w:h="16840"/>
          <w:pgMar w:top="1400" w:right="1320" w:bottom="1720" w:left="1300" w:header="1218" w:footer="1529" w:gutter="0"/>
          <w:cols w:space="720"/>
        </w:sectPr>
      </w:pPr>
    </w:p>
    <w:p w14:paraId="0D9EC096" w14:textId="77777777" w:rsidR="00A65CC2" w:rsidRDefault="005779B5">
      <w:pPr>
        <w:spacing w:before="90" w:line="276" w:lineRule="auto"/>
        <w:ind w:left="140" w:right="45"/>
        <w:jc w:val="both"/>
        <w:rPr>
          <w:rFonts w:ascii="Calibri"/>
        </w:rPr>
      </w:pPr>
      <w:r>
        <w:rPr>
          <w:sz w:val="24"/>
        </w:rPr>
        <w:t xml:space="preserve">pasar BMT </w:t>
      </w:r>
      <w:proofErr w:type="spellStart"/>
      <w:r>
        <w:rPr>
          <w:sz w:val="24"/>
        </w:rPr>
        <w:t>sehingga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menerapkan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elemen-elemen</w:t>
      </w:r>
      <w:proofErr w:type="spellEnd"/>
      <w:r>
        <w:rPr>
          <w:sz w:val="24"/>
        </w:rPr>
        <w:t xml:space="preserve"> strategi </w:t>
      </w:r>
      <w:proofErr w:type="spellStart"/>
      <w:proofErr w:type="gramStart"/>
      <w:r>
        <w:rPr>
          <w:sz w:val="24"/>
        </w:rPr>
        <w:t>lainnya</w:t>
      </w:r>
      <w:proofErr w:type="spellEnd"/>
      <w:r>
        <w:rPr>
          <w:sz w:val="24"/>
        </w:rPr>
        <w:t>.(</w:t>
      </w:r>
      <w:proofErr w:type="gramEnd"/>
      <w:r>
        <w:rPr>
          <w:spacing w:val="-5"/>
          <w:sz w:val="24"/>
        </w:rPr>
        <w:t xml:space="preserve"> </w:t>
      </w:r>
      <w:r>
        <w:rPr>
          <w:rFonts w:ascii="Calibri"/>
        </w:rPr>
        <w:t>Muhammad:2005)</w:t>
      </w:r>
    </w:p>
    <w:p w14:paraId="1E4EE042" w14:textId="77777777" w:rsidR="00A65CC2" w:rsidRDefault="005779B5">
      <w:pPr>
        <w:spacing w:before="1" w:line="276" w:lineRule="auto"/>
        <w:ind w:left="140" w:right="38" w:firstLine="708"/>
        <w:jc w:val="both"/>
        <w:rPr>
          <w:sz w:val="24"/>
        </w:rPr>
      </w:pPr>
      <w:r>
        <w:rPr>
          <w:sz w:val="24"/>
        </w:rPr>
        <w:t xml:space="preserve">Oleh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startegi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langkah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sistematis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sosialisasi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pemasaran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efektif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efesien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bank syariah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mengubah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potensi</w:t>
      </w:r>
      <w:proofErr w:type="spellEnd"/>
      <w:r>
        <w:rPr>
          <w:sz w:val="24"/>
        </w:rPr>
        <w:t xml:space="preserve"> pasar yang </w:t>
      </w:r>
      <w:proofErr w:type="spellStart"/>
      <w:r>
        <w:rPr>
          <w:sz w:val="24"/>
        </w:rPr>
        <w:t>cukup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besar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aktual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Kemampuan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perusahaan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usaha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mencapai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tujuan</w:t>
      </w:r>
      <w:r>
        <w:rPr>
          <w:sz w:val="24"/>
        </w:rPr>
        <w:t>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ditentukan</w:t>
      </w:r>
      <w:proofErr w:type="spellEnd"/>
      <w:r>
        <w:rPr>
          <w:sz w:val="24"/>
        </w:rPr>
        <w:t xml:space="preserve"> oleh yang </w:t>
      </w:r>
      <w:proofErr w:type="spellStart"/>
      <w:r>
        <w:rPr>
          <w:sz w:val="24"/>
        </w:rPr>
        <w:t>terkait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pengorganisasian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pengoperasian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perusahaan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, yang salah </w:t>
      </w:r>
      <w:proofErr w:type="spellStart"/>
      <w:r>
        <w:rPr>
          <w:sz w:val="24"/>
        </w:rPr>
        <w:t>satunya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memasarkan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  <w:r>
        <w:rPr>
          <w:sz w:val="24"/>
        </w:rPr>
        <w:t>.</w:t>
      </w:r>
    </w:p>
    <w:p w14:paraId="52FE0C6E" w14:textId="77777777" w:rsidR="00A65CC2" w:rsidRDefault="005779B5">
      <w:pPr>
        <w:spacing w:line="276" w:lineRule="auto"/>
        <w:ind w:left="140" w:right="43" w:firstLine="708"/>
        <w:jc w:val="both"/>
        <w:rPr>
          <w:rFonts w:ascii="Calibri"/>
        </w:rPr>
      </w:pP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umum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pemasaran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z w:val="24"/>
        </w:rPr>
        <w:t xml:space="preserve"> proses </w:t>
      </w:r>
      <w:proofErr w:type="spellStart"/>
      <w:r>
        <w:rPr>
          <w:sz w:val="24"/>
        </w:rPr>
        <w:t>sosial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mendapat</w:t>
      </w:r>
      <w:r>
        <w:rPr>
          <w:sz w:val="24"/>
        </w:rPr>
        <w:t>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mereka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butuhkan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diinginkan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menciptakan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mempertukarkan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nilai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lainnya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( </w:t>
      </w:r>
      <w:r>
        <w:rPr>
          <w:rFonts w:ascii="Calibri"/>
        </w:rPr>
        <w:t>Philp</w:t>
      </w:r>
      <w:proofErr w:type="gramEnd"/>
      <w:r>
        <w:rPr>
          <w:rFonts w:ascii="Calibri"/>
        </w:rPr>
        <w:t xml:space="preserve"> Kotler2006)</w:t>
      </w:r>
    </w:p>
    <w:p w14:paraId="772FCA99" w14:textId="77777777" w:rsidR="00A65CC2" w:rsidRDefault="005779B5">
      <w:pPr>
        <w:tabs>
          <w:tab w:val="left" w:pos="1123"/>
          <w:tab w:val="left" w:pos="1163"/>
          <w:tab w:val="left" w:pos="1196"/>
          <w:tab w:val="left" w:pos="1354"/>
          <w:tab w:val="left" w:pos="1422"/>
          <w:tab w:val="left" w:pos="1580"/>
          <w:tab w:val="left" w:pos="1846"/>
          <w:tab w:val="left" w:pos="2212"/>
          <w:tab w:val="left" w:pos="2326"/>
          <w:tab w:val="left" w:pos="2360"/>
          <w:tab w:val="left" w:pos="2605"/>
          <w:tab w:val="left" w:pos="3128"/>
          <w:tab w:val="left" w:pos="3272"/>
          <w:tab w:val="left" w:pos="3740"/>
          <w:tab w:val="left" w:pos="3832"/>
        </w:tabs>
        <w:spacing w:line="276" w:lineRule="auto"/>
        <w:ind w:left="140" w:right="41" w:firstLine="708"/>
        <w:rPr>
          <w:rFonts w:ascii="Calibri"/>
        </w:rPr>
      </w:pPr>
      <w:proofErr w:type="spellStart"/>
      <w:r>
        <w:rPr>
          <w:spacing w:val="-2"/>
          <w:sz w:val="24"/>
        </w:rPr>
        <w:t>Pentingnya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pemasaran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dilakukan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dalam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rangka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pacing w:val="-45"/>
          <w:sz w:val="24"/>
        </w:rPr>
        <w:t xml:space="preserve"> </w:t>
      </w:r>
      <w:proofErr w:type="spellStart"/>
      <w:r>
        <w:rPr>
          <w:spacing w:val="-2"/>
          <w:sz w:val="24"/>
        </w:rPr>
        <w:t>memenuhi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keinginan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masyarakat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jasa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Pemasaran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juga </w:t>
      </w:r>
      <w:proofErr w:type="spellStart"/>
      <w:r>
        <w:rPr>
          <w:spacing w:val="-2"/>
          <w:sz w:val="24"/>
        </w:rPr>
        <w:t>dilakukan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pacing w:val="-4"/>
          <w:sz w:val="24"/>
        </w:rPr>
        <w:t>dalam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rangka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menghadapi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pesaing</w:t>
      </w:r>
      <w:proofErr w:type="spell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Bagi</w:t>
      </w:r>
      <w:r>
        <w:rPr>
          <w:sz w:val="24"/>
        </w:rPr>
        <w:tab/>
      </w:r>
      <w:r>
        <w:rPr>
          <w:spacing w:val="-2"/>
          <w:sz w:val="24"/>
        </w:rPr>
        <w:t>dunia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perbankan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 xml:space="preserve">yang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badan </w:t>
      </w:r>
      <w:proofErr w:type="spellStart"/>
      <w:r>
        <w:rPr>
          <w:sz w:val="24"/>
        </w:rPr>
        <w:t>usaha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berorientasi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profit,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kegiatan</w:t>
      </w:r>
      <w:proofErr w:type="spellEnd"/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pemasaran</w:t>
      </w:r>
      <w:proofErr w:type="spellEnd"/>
      <w:r>
        <w:rPr>
          <w:sz w:val="24"/>
        </w:rPr>
        <w:tab/>
      </w:r>
      <w:proofErr w:type="spellStart"/>
      <w:r>
        <w:rPr>
          <w:spacing w:val="-4"/>
          <w:sz w:val="24"/>
        </w:rPr>
        <w:t>sudah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uta</w:t>
      </w:r>
      <w:r>
        <w:rPr>
          <w:sz w:val="24"/>
        </w:rPr>
        <w:t>ma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dan </w:t>
      </w:r>
      <w:proofErr w:type="spellStart"/>
      <w:r>
        <w:rPr>
          <w:sz w:val="24"/>
        </w:rPr>
        <w:t>sudah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keharusan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dijalankan</w:t>
      </w:r>
      <w:proofErr w:type="spell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pacing w:val="-4"/>
          <w:sz w:val="24"/>
        </w:rPr>
        <w:t>Tanpa</w:t>
      </w:r>
      <w:proofErr w:type="spellEnd"/>
      <w:r>
        <w:rPr>
          <w:sz w:val="24"/>
        </w:rPr>
        <w:tab/>
      </w:r>
      <w:r>
        <w:rPr>
          <w:spacing w:val="-32"/>
          <w:sz w:val="24"/>
        </w:rPr>
        <w:t xml:space="preserve"> </w:t>
      </w:r>
      <w:proofErr w:type="spellStart"/>
      <w:r>
        <w:rPr>
          <w:sz w:val="24"/>
        </w:rPr>
        <w:t>kegiatan</w:t>
      </w:r>
      <w:proofErr w:type="spellEnd"/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pemasaran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diharapkan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kegiatan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kebutuhan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nasabahnya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terpenuhi</w:t>
      </w:r>
      <w:proofErr w:type="spellEnd"/>
      <w:r>
        <w:rPr>
          <w:spacing w:val="40"/>
          <w:sz w:val="24"/>
        </w:rPr>
        <w:t xml:space="preserve"> </w:t>
      </w:r>
      <w:r>
        <w:rPr>
          <w:rFonts w:ascii="Calibri"/>
        </w:rPr>
        <w:t>(Kasmir:2010)</w:t>
      </w:r>
      <w:r>
        <w:rPr>
          <w:sz w:val="24"/>
        </w:rPr>
        <w:t>. Strategi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pemasaran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pemasaran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yang </w:t>
      </w:r>
      <w:proofErr w:type="spellStart"/>
      <w:r>
        <w:rPr>
          <w:spacing w:val="-2"/>
          <w:sz w:val="24"/>
        </w:rPr>
        <w:t>berusaha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menanamkan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perusahaan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dan </w:t>
      </w:r>
      <w:proofErr w:type="spellStart"/>
      <w:r>
        <w:rPr>
          <w:sz w:val="24"/>
        </w:rPr>
        <w:t>produknya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dibenak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pelanggan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rFonts w:ascii="Calibri"/>
        </w:rPr>
        <w:t>Buchari</w:t>
      </w:r>
      <w:proofErr w:type="spellEnd"/>
      <w:r>
        <w:rPr>
          <w:rFonts w:ascii="Calibri"/>
          <w:spacing w:val="-13"/>
        </w:rPr>
        <w:t xml:space="preserve"> </w:t>
      </w:r>
      <w:proofErr w:type="spellStart"/>
      <w:r>
        <w:rPr>
          <w:rFonts w:ascii="Calibri"/>
        </w:rPr>
        <w:t>Alnia</w:t>
      </w:r>
      <w:proofErr w:type="spellEnd"/>
      <w:r>
        <w:rPr>
          <w:rFonts w:ascii="Calibri"/>
        </w:rPr>
        <w:t xml:space="preserve"> and Donni Juni Priansa:2016)</w:t>
      </w:r>
    </w:p>
    <w:p w14:paraId="7F7C4C56" w14:textId="77777777" w:rsidR="00A65CC2" w:rsidRDefault="005779B5">
      <w:pPr>
        <w:tabs>
          <w:tab w:val="left" w:pos="2211"/>
          <w:tab w:val="left" w:pos="3274"/>
        </w:tabs>
        <w:spacing w:before="4"/>
        <w:ind w:left="140" w:firstLine="708"/>
        <w:rPr>
          <w:sz w:val="24"/>
        </w:rPr>
      </w:pPr>
      <w:r>
        <w:rPr>
          <w:spacing w:val="-2"/>
          <w:sz w:val="24"/>
        </w:rPr>
        <w:t>Menyusun</w:t>
      </w:r>
      <w:r>
        <w:rPr>
          <w:sz w:val="24"/>
        </w:rPr>
        <w:tab/>
      </w:r>
      <w:r>
        <w:rPr>
          <w:spacing w:val="-2"/>
          <w:sz w:val="24"/>
        </w:rPr>
        <w:t>strategi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pemasaran</w:t>
      </w:r>
      <w:proofErr w:type="spellEnd"/>
    </w:p>
    <w:p w14:paraId="5E8969B7" w14:textId="77777777" w:rsidR="00A65CC2" w:rsidRDefault="005779B5">
      <w:pPr>
        <w:spacing w:before="6" w:line="310" w:lineRule="atLeast"/>
        <w:ind w:left="140"/>
        <w:rPr>
          <w:sz w:val="24"/>
        </w:rPr>
      </w:pPr>
      <w:proofErr w:type="spellStart"/>
      <w:r>
        <w:rPr>
          <w:sz w:val="24"/>
        </w:rPr>
        <w:t>dalam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perencanaan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bisnis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perusahaan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tahapan</w:t>
      </w:r>
      <w:proofErr w:type="spellEnd"/>
      <w:r>
        <w:rPr>
          <w:spacing w:val="65"/>
          <w:sz w:val="24"/>
        </w:rPr>
        <w:t xml:space="preserve"> </w:t>
      </w:r>
      <w:r>
        <w:rPr>
          <w:sz w:val="24"/>
        </w:rPr>
        <w:t>yang</w:t>
      </w:r>
      <w:r>
        <w:rPr>
          <w:spacing w:val="65"/>
          <w:sz w:val="24"/>
        </w:rPr>
        <w:t xml:space="preserve"> </w:t>
      </w:r>
      <w:r>
        <w:rPr>
          <w:sz w:val="24"/>
        </w:rPr>
        <w:t>paling</w:t>
      </w:r>
      <w:r>
        <w:rPr>
          <w:spacing w:val="66"/>
          <w:sz w:val="24"/>
        </w:rPr>
        <w:t xml:space="preserve"> </w:t>
      </w:r>
      <w:proofErr w:type="spellStart"/>
      <w:r>
        <w:rPr>
          <w:spacing w:val="-2"/>
          <w:sz w:val="24"/>
        </w:rPr>
        <w:t>penting</w:t>
      </w:r>
      <w:proofErr w:type="spellEnd"/>
      <w:r>
        <w:rPr>
          <w:spacing w:val="-2"/>
          <w:sz w:val="24"/>
        </w:rPr>
        <w:t>,</w:t>
      </w:r>
    </w:p>
    <w:p w14:paraId="58A96FAA" w14:textId="77777777" w:rsidR="00A65CC2" w:rsidRDefault="005779B5">
      <w:pPr>
        <w:tabs>
          <w:tab w:val="left" w:pos="1512"/>
          <w:tab w:val="left" w:pos="3695"/>
        </w:tabs>
        <w:spacing w:before="90" w:line="276" w:lineRule="auto"/>
        <w:ind w:left="140" w:right="116"/>
        <w:jc w:val="both"/>
        <w:rPr>
          <w:sz w:val="24"/>
        </w:rPr>
      </w:pPr>
      <w:r>
        <w:br w:type="column"/>
      </w:r>
      <w:proofErr w:type="spellStart"/>
      <w:r>
        <w:rPr>
          <w:sz w:val="24"/>
        </w:rPr>
        <w:t>tetapi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sering</w:t>
      </w:r>
      <w:proofErr w:type="spellEnd"/>
      <w:r>
        <w:rPr>
          <w:sz w:val="24"/>
        </w:rPr>
        <w:t xml:space="preserve"> kali </w:t>
      </w:r>
      <w:proofErr w:type="spellStart"/>
      <w:r>
        <w:rPr>
          <w:sz w:val="24"/>
        </w:rPr>
        <w:t>dilupakan</w:t>
      </w:r>
      <w:proofErr w:type="spellEnd"/>
      <w:r>
        <w:rPr>
          <w:sz w:val="24"/>
        </w:rPr>
        <w:t xml:space="preserve"> oleh </w:t>
      </w:r>
      <w:proofErr w:type="spellStart"/>
      <w:r>
        <w:rPr>
          <w:sz w:val="24"/>
        </w:rPr>
        <w:t>kebanyakan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perusahaan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merek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menyadari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z w:val="24"/>
        </w:rPr>
        <w:t xml:space="preserve"> strategi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upaya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untuk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memfokuskan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usaha</w:t>
      </w:r>
      <w:proofErr w:type="spellEnd"/>
      <w:r>
        <w:rPr>
          <w:spacing w:val="-2"/>
          <w:sz w:val="24"/>
        </w:rPr>
        <w:t xml:space="preserve">, </w:t>
      </w:r>
      <w:proofErr w:type="spellStart"/>
      <w:r>
        <w:rPr>
          <w:sz w:val="24"/>
        </w:rPr>
        <w:t>mengkordinasikan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tindakan</w:t>
      </w:r>
      <w:proofErr w:type="spellEnd"/>
      <w:r>
        <w:rPr>
          <w:sz w:val="24"/>
        </w:rPr>
        <w:t xml:space="preserve"> agar </w:t>
      </w:r>
      <w:proofErr w:type="spellStart"/>
      <w:r>
        <w:rPr>
          <w:sz w:val="24"/>
        </w:rPr>
        <w:t>terarah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menghindari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sumber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daya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terbuang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aktifitas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aktifitas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efesien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produktif</w:t>
      </w:r>
      <w:proofErr w:type="spellEnd"/>
      <w:r>
        <w:rPr>
          <w:sz w:val="24"/>
        </w:rPr>
        <w:t>.</w:t>
      </w:r>
    </w:p>
    <w:p w14:paraId="772DB2F5" w14:textId="77777777" w:rsidR="00A65CC2" w:rsidRDefault="005779B5">
      <w:pPr>
        <w:spacing w:before="2" w:line="276" w:lineRule="auto"/>
        <w:ind w:left="140" w:right="117" w:firstLine="708"/>
        <w:jc w:val="both"/>
        <w:rPr>
          <w:sz w:val="24"/>
        </w:rPr>
      </w:pPr>
      <w:r>
        <w:rPr>
          <w:sz w:val="24"/>
        </w:rPr>
        <w:t>BMT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pelaku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bisnis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lembaga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keu</w:t>
      </w:r>
      <w:r>
        <w:rPr>
          <w:sz w:val="24"/>
        </w:rPr>
        <w:t>angan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menyediakan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pembiayaan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mampu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inovasi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penawaran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jasa</w:t>
      </w:r>
      <w:proofErr w:type="spellEnd"/>
      <w:r>
        <w:rPr>
          <w:sz w:val="24"/>
        </w:rPr>
        <w:t xml:space="preserve">. Salah </w:t>
      </w:r>
      <w:proofErr w:type="spellStart"/>
      <w:r>
        <w:rPr>
          <w:sz w:val="24"/>
        </w:rPr>
        <w:t>satunya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BMT NU </w:t>
      </w:r>
      <w:proofErr w:type="spellStart"/>
      <w:r>
        <w:rPr>
          <w:sz w:val="24"/>
        </w:rPr>
        <w:t>Kasiman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Bojonegoro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menyediakan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pembiayaan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murabahah</w:t>
      </w:r>
      <w:proofErr w:type="spellEnd"/>
      <w:r>
        <w:rPr>
          <w:sz w:val="24"/>
        </w:rPr>
        <w:t>.</w:t>
      </w:r>
    </w:p>
    <w:p w14:paraId="2F3757EB" w14:textId="77777777" w:rsidR="00A65CC2" w:rsidRDefault="005779B5">
      <w:pPr>
        <w:spacing w:line="276" w:lineRule="auto"/>
        <w:ind w:left="140" w:right="114" w:firstLine="708"/>
        <w:jc w:val="both"/>
        <w:rPr>
          <w:sz w:val="24"/>
        </w:rPr>
      </w:pPr>
      <w:proofErr w:type="spellStart"/>
      <w:r>
        <w:rPr>
          <w:sz w:val="24"/>
        </w:rPr>
        <w:t>Murabahah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isitilah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Fikih</w:t>
      </w:r>
      <w:proofErr w:type="spellEnd"/>
      <w:r>
        <w:rPr>
          <w:sz w:val="24"/>
        </w:rPr>
        <w:t xml:space="preserve"> Islam yang </w:t>
      </w:r>
      <w:proofErr w:type="spellStart"/>
      <w:r>
        <w:rPr>
          <w:sz w:val="24"/>
        </w:rPr>
        <w:t>berarti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tertentu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penjual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menyatakan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perolehan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barang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meliputi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barang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biaya-biaya</w:t>
      </w:r>
      <w:proofErr w:type="spellEnd"/>
      <w:r>
        <w:rPr>
          <w:sz w:val="24"/>
        </w:rPr>
        <w:t xml:space="preserve"> lain yang </w:t>
      </w:r>
      <w:proofErr w:type="spellStart"/>
      <w:r>
        <w:rPr>
          <w:sz w:val="24"/>
        </w:rPr>
        <w:t>dilkeluarkan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memperoleh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, dan </w:t>
      </w:r>
      <w:proofErr w:type="spellStart"/>
      <w:r>
        <w:rPr>
          <w:sz w:val="24"/>
        </w:rPr>
        <w:t>tingkat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keuntungan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(margin) yang </w:t>
      </w:r>
      <w:proofErr w:type="spellStart"/>
      <w:r>
        <w:rPr>
          <w:sz w:val="24"/>
        </w:rPr>
        <w:t>diinginkan</w:t>
      </w:r>
      <w:proofErr w:type="spellEnd"/>
      <w:r>
        <w:rPr>
          <w:sz w:val="24"/>
        </w:rPr>
        <w:t xml:space="preserve"> (</w:t>
      </w:r>
      <w:r>
        <w:rPr>
          <w:rFonts w:ascii="Calibri" w:hAnsi="Calibri"/>
        </w:rPr>
        <w:t xml:space="preserve">Ascarya:2015)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pedoman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Al-Qur’an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beli</w:t>
      </w:r>
      <w:proofErr w:type="spellEnd"/>
      <w:r>
        <w:rPr>
          <w:sz w:val="24"/>
        </w:rPr>
        <w:t xml:space="preserve"> pada (QS. Al- Baqarah:275</w:t>
      </w:r>
      <w:proofErr w:type="gramStart"/>
      <w:r>
        <w:rPr>
          <w:sz w:val="24"/>
        </w:rPr>
        <w:t>) :</w:t>
      </w:r>
      <w:proofErr w:type="gramEnd"/>
    </w:p>
    <w:p w14:paraId="79349009" w14:textId="77777777" w:rsidR="00A65CC2" w:rsidRDefault="005779B5">
      <w:pPr>
        <w:bidi/>
        <w:spacing w:line="204" w:lineRule="auto"/>
        <w:ind w:left="115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ٱل</w:t>
      </w:r>
      <w:r>
        <w:rPr>
          <w:rFonts w:ascii="Microsoft Sans Serif" w:hAnsi="Microsoft Sans Serif" w:cs="Microsoft Sans Serif"/>
          <w:spacing w:val="-24"/>
          <w:w w:val="55"/>
          <w:position w:val="4"/>
          <w:sz w:val="32"/>
          <w:szCs w:val="32"/>
          <w:rtl/>
        </w:rPr>
        <w:t>َّ</w:t>
      </w:r>
      <w:r>
        <w:rPr>
          <w:rFonts w:ascii="Microsoft Sans Serif" w:hAnsi="Microsoft Sans Serif" w:cs="Microsoft Sans Serif"/>
          <w:spacing w:val="-45"/>
          <w:position w:val="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58"/>
          <w:w w:val="55"/>
          <w:position w:val="9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58"/>
          <w:w w:val="55"/>
          <w:sz w:val="32"/>
          <w:szCs w:val="32"/>
          <w:rtl/>
        </w:rPr>
        <w:t>ذي</w:t>
      </w:r>
      <w:r>
        <w:rPr>
          <w:rFonts w:ascii="Microsoft Sans Serif" w:hAnsi="Microsoft Sans Serif" w:cs="Microsoft Sans Serif"/>
          <w:spacing w:val="-29"/>
          <w:position w:val="-1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61"/>
          <w:w w:val="55"/>
          <w:position w:val="-11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61"/>
          <w:w w:val="55"/>
          <w:sz w:val="32"/>
          <w:szCs w:val="32"/>
          <w:rtl/>
        </w:rPr>
        <w:t>ن</w:t>
      </w:r>
      <w:r>
        <w:rPr>
          <w:rFonts w:ascii="Microsoft Sans Serif" w:hAnsi="Microsoft Sans Serif" w:cs="Microsoft Sans Serif"/>
          <w:spacing w:val="6"/>
          <w:position w:val="-10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4"/>
          <w:w w:val="55"/>
          <w:position w:val="-10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َي</w:t>
      </w:r>
      <w:r>
        <w:rPr>
          <w:rFonts w:ascii="Microsoft Sans Serif" w:hAnsi="Microsoft Sans Serif" w:cs="Microsoft Sans Serif"/>
          <w:spacing w:val="-24"/>
          <w:w w:val="55"/>
          <w:position w:val="1"/>
          <w:sz w:val="32"/>
          <w:szCs w:val="32"/>
          <w:rtl/>
        </w:rPr>
        <w:t>ْ</w:t>
      </w:r>
      <w:r>
        <w:rPr>
          <w:rFonts w:ascii="Microsoft Sans Serif" w:hAnsi="Microsoft Sans Serif" w:cs="Microsoft Sans Serif"/>
          <w:spacing w:val="-26"/>
          <w:position w:val="-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4"/>
          <w:w w:val="55"/>
          <w:position w:val="-3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كل</w:t>
      </w:r>
      <w:r>
        <w:rPr>
          <w:rFonts w:ascii="Microsoft Sans Serif" w:hAnsi="Microsoft Sans Serif" w:cs="Microsoft Sans Serif"/>
          <w:spacing w:val="-24"/>
          <w:w w:val="55"/>
          <w:position w:val="-2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و</w:t>
      </w:r>
      <w:r>
        <w:rPr>
          <w:rFonts w:ascii="Microsoft Sans Serif" w:hAnsi="Microsoft Sans Serif" w:cs="Microsoft Sans Serif"/>
          <w:spacing w:val="-24"/>
          <w:w w:val="55"/>
          <w:position w:val="-4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ن</w:t>
      </w:r>
      <w:r>
        <w:rPr>
          <w:rFonts w:ascii="Microsoft Sans Serif" w:hAnsi="Microsoft Sans Serif" w:cs="Microsoft Sans Serif"/>
          <w:spacing w:val="-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ٱل</w:t>
      </w:r>
      <w:r>
        <w:rPr>
          <w:rFonts w:ascii="Microsoft Sans Serif" w:hAnsi="Microsoft Sans Serif" w:cs="Microsoft Sans Serif"/>
          <w:spacing w:val="-24"/>
          <w:w w:val="55"/>
          <w:position w:val="-11"/>
          <w:sz w:val="32"/>
          <w:szCs w:val="32"/>
        </w:rPr>
        <w:t>¹</w:t>
      </w:r>
      <w:r>
        <w:rPr>
          <w:rFonts w:ascii="Microsoft Sans Serif" w:hAnsi="Microsoft Sans Serif" w:cs="Microsoft Sans Serif"/>
          <w:spacing w:val="-24"/>
          <w:w w:val="55"/>
          <w:position w:val="4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رب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</w:rPr>
        <w:t>.</w:t>
      </w:r>
      <w:r>
        <w:rPr>
          <w:rFonts w:ascii="Microsoft Sans Serif" w:hAnsi="Microsoft Sans Serif" w:cs="Microsoft Sans Serif"/>
          <w:spacing w:val="-24"/>
          <w:w w:val="55"/>
          <w:position w:val="-10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4"/>
          <w:w w:val="55"/>
          <w:position w:val="-4"/>
          <w:sz w:val="32"/>
          <w:szCs w:val="32"/>
          <w:rtl/>
        </w:rPr>
        <w:t>ٰ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و</w:t>
      </w:r>
      <w:r>
        <w:rPr>
          <w:rFonts w:ascii="Microsoft Sans Serif" w:hAnsi="Microsoft Sans Serif" w:cs="Microsoft Sans Serif"/>
          <w:spacing w:val="-46"/>
          <w:w w:val="55"/>
          <w:position w:val="1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ا</w:t>
      </w:r>
      <w:r>
        <w:rPr>
          <w:rFonts w:ascii="Microsoft Sans Serif" w:hAnsi="Microsoft Sans Serif" w:cs="Microsoft Sans Serif"/>
          <w:spacing w:val="2"/>
          <w:position w:val="-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4"/>
          <w:w w:val="55"/>
          <w:position w:val="-2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-5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ي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</w:rPr>
        <w:t>.</w:t>
      </w:r>
      <w:r>
        <w:rPr>
          <w:rFonts w:ascii="Microsoft Sans Serif" w:hAnsi="Microsoft Sans Serif" w:cs="Microsoft Sans Serif"/>
          <w:spacing w:val="-24"/>
          <w:w w:val="55"/>
          <w:position w:val="-10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4"/>
          <w:w w:val="55"/>
          <w:position w:val="-5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قو</w:t>
      </w:r>
      <w:r>
        <w:rPr>
          <w:rFonts w:ascii="Microsoft Sans Serif" w:hAnsi="Microsoft Sans Serif" w:cs="Microsoft Sans Serif"/>
          <w:spacing w:val="-24"/>
          <w:w w:val="55"/>
          <w:position w:val="-10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مو</w:t>
      </w:r>
      <w:r>
        <w:rPr>
          <w:rFonts w:ascii="Microsoft Sans Serif" w:hAnsi="Microsoft Sans Serif" w:cs="Microsoft Sans Serif"/>
          <w:spacing w:val="-24"/>
          <w:w w:val="55"/>
          <w:position w:val="-4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ن</w:t>
      </w:r>
      <w:r>
        <w:rPr>
          <w:rFonts w:ascii="Microsoft Sans Serif" w:hAnsi="Microsoft Sans Serif" w:cs="Microsoft Sans Serif"/>
          <w:spacing w:val="-7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إ</w:t>
      </w:r>
      <w:r>
        <w:rPr>
          <w:rFonts w:ascii="Microsoft Sans Serif" w:hAnsi="Microsoft Sans Serif" w:cs="Microsoft Sans Serif"/>
          <w:spacing w:val="-24"/>
          <w:w w:val="55"/>
          <w:position w:val="5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24"/>
          <w:w w:val="55"/>
          <w:position w:val="4"/>
          <w:sz w:val="32"/>
          <w:szCs w:val="32"/>
          <w:rtl/>
        </w:rPr>
        <w:t>َّ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11"/>
          <w:position w:val="-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4"/>
          <w:w w:val="55"/>
          <w:position w:val="-3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ك</w:t>
      </w:r>
      <w:r>
        <w:rPr>
          <w:rFonts w:ascii="Microsoft Sans Serif" w:hAnsi="Microsoft Sans Serif" w:cs="Microsoft Sans Serif"/>
          <w:spacing w:val="-24"/>
          <w:w w:val="55"/>
          <w:position w:val="-11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ما</w:t>
      </w:r>
      <w:r>
        <w:rPr>
          <w:rFonts w:ascii="Microsoft Sans Serif" w:hAnsi="Microsoft Sans Serif" w:cs="Microsoft Sans Serif"/>
          <w:spacing w:val="-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ي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</w:rPr>
        <w:t>.</w:t>
      </w:r>
      <w:r>
        <w:rPr>
          <w:rFonts w:ascii="Microsoft Sans Serif" w:hAnsi="Microsoft Sans Serif" w:cs="Microsoft Sans Serif"/>
          <w:spacing w:val="-24"/>
          <w:w w:val="55"/>
          <w:position w:val="-10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4"/>
          <w:w w:val="55"/>
          <w:position w:val="-5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قوم</w:t>
      </w:r>
      <w:r>
        <w:rPr>
          <w:rFonts w:ascii="Microsoft Sans Serif" w:hAnsi="Microsoft Sans Serif" w:cs="Microsoft Sans Serif"/>
          <w:spacing w:val="-24"/>
          <w:w w:val="55"/>
          <w:position w:val="-9"/>
          <w:sz w:val="32"/>
          <w:szCs w:val="32"/>
          <w:rtl/>
        </w:rPr>
        <w:t>ُ</w:t>
      </w:r>
    </w:p>
    <w:p w14:paraId="708695EA" w14:textId="77777777" w:rsidR="00A65CC2" w:rsidRDefault="005779B5">
      <w:pPr>
        <w:bidi/>
        <w:spacing w:line="196" w:lineRule="auto"/>
        <w:ind w:left="115"/>
        <w:rPr>
          <w:rFonts w:ascii="Microsoft Sans Serif" w:hAnsi="Microsoft Sans Serif" w:cs="Microsoft Sans Seri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28256" behindDoc="1" locked="0" layoutInCell="1" allowOverlap="1" wp14:anchorId="5D1188C3" wp14:editId="04B8968E">
                <wp:simplePos x="0" y="0"/>
                <wp:positionH relativeFrom="page">
                  <wp:posOffset>5170423</wp:posOffset>
                </wp:positionH>
                <wp:positionV relativeFrom="paragraph">
                  <wp:posOffset>222912</wp:posOffset>
                </wp:positionV>
                <wp:extent cx="1011555" cy="2736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1555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5E22E1" w14:textId="77777777" w:rsidR="00A65CC2" w:rsidRDefault="005779B5">
                            <w:pPr>
                              <w:tabs>
                                <w:tab w:val="left" w:pos="1592"/>
                              </w:tabs>
                              <w:spacing w:line="360" w:lineRule="exact"/>
                              <w:rPr>
                                <w:rFonts w:ascii="Microsoft Sans Serif"/>
                                <w:sz w:val="32"/>
                              </w:rPr>
                            </w:pPr>
                            <w:r>
                              <w:rPr>
                                <w:rFonts w:ascii="Microsoft Sans Serif"/>
                                <w:spacing w:val="-8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spacing w:val="-85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1188C3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07.1pt;margin-top:17.55pt;width:79.65pt;height:21.5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" filled="f" stroked="f">
                <v:textbox inset="0,0,0,0">
                  <w:txbxContent>
                    <w:p w14:paraId="715E22E1" w14:textId="77777777" w:rsidR="00A65CC2" w:rsidRDefault="005779B5">
                      <w:pPr>
                        <w:tabs>
                          <w:tab w:val="left" w:pos="1592"/>
                        </w:tabs>
                        <w:spacing w:line="360" w:lineRule="exact"/>
                        <w:rPr>
                          <w:rFonts w:ascii="Microsoft Sans Serif"/>
                          <w:sz w:val="32"/>
                        </w:rPr>
                      </w:pPr>
                      <w:r>
                        <w:rPr>
                          <w:rFonts w:ascii="Microsoft Sans Serif"/>
                          <w:spacing w:val="-85"/>
                          <w:sz w:val="3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32"/>
                        </w:rPr>
                        <w:tab/>
                      </w:r>
                      <w:r>
                        <w:rPr>
                          <w:rFonts w:ascii="Microsoft Sans Serif"/>
                          <w:spacing w:val="-85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 w:cs="Microsoft Sans Serif"/>
          <w:spacing w:val="-6"/>
          <w:w w:val="60"/>
          <w:position w:val="1"/>
          <w:sz w:val="32"/>
          <w:szCs w:val="32"/>
          <w:rtl/>
        </w:rPr>
        <w:t>ٱل</w:t>
      </w:r>
      <w:r>
        <w:rPr>
          <w:rFonts w:ascii="Microsoft Sans Serif" w:hAnsi="Microsoft Sans Serif" w:cs="Microsoft Sans Serif"/>
          <w:spacing w:val="-6"/>
          <w:w w:val="60"/>
          <w:position w:val="6"/>
          <w:sz w:val="32"/>
          <w:szCs w:val="32"/>
          <w:rtl/>
        </w:rPr>
        <w:t>َّ</w:t>
      </w:r>
      <w:r>
        <w:rPr>
          <w:rFonts w:ascii="Microsoft Sans Serif" w:hAnsi="Microsoft Sans Serif" w:cs="Microsoft Sans Serif"/>
          <w:spacing w:val="-11"/>
          <w:w w:val="60"/>
          <w:position w:val="10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58"/>
          <w:w w:val="60"/>
          <w:position w:val="10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58"/>
          <w:w w:val="60"/>
          <w:position w:val="1"/>
          <w:sz w:val="32"/>
          <w:szCs w:val="32"/>
          <w:rtl/>
        </w:rPr>
        <w:t>ذى</w:t>
      </w:r>
      <w:r>
        <w:rPr>
          <w:rFonts w:ascii="Microsoft Sans Serif" w:hAnsi="Microsoft Sans Serif" w:cs="Microsoft Sans Serif"/>
          <w:spacing w:val="-9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6"/>
          <w:w w:val="40"/>
          <w:position w:val="1"/>
          <w:sz w:val="32"/>
          <w:szCs w:val="32"/>
          <w:rtl/>
        </w:rPr>
        <w:t>ي</w:t>
      </w:r>
      <w:r>
        <w:rPr>
          <w:rFonts w:ascii="Microsoft Sans Serif" w:hAnsi="Microsoft Sans Serif" w:cs="Microsoft Sans Serif"/>
          <w:spacing w:val="-6"/>
          <w:w w:val="40"/>
          <w:position w:val="1"/>
          <w:sz w:val="32"/>
          <w:szCs w:val="32"/>
        </w:rPr>
        <w:t>.</w:t>
      </w:r>
      <w:r>
        <w:rPr>
          <w:rFonts w:ascii="Microsoft Sans Serif" w:hAnsi="Microsoft Sans Serif" w:cs="Microsoft Sans Serif"/>
          <w:spacing w:val="-6"/>
          <w:w w:val="40"/>
          <w:position w:val="-9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6"/>
          <w:w w:val="40"/>
          <w:position w:val="1"/>
          <w:sz w:val="32"/>
          <w:szCs w:val="32"/>
          <w:rtl/>
        </w:rPr>
        <w:t>ت</w:t>
      </w:r>
      <w:r>
        <w:rPr>
          <w:rFonts w:ascii="Microsoft Sans Serif" w:hAnsi="Microsoft Sans Serif" w:cs="Microsoft Sans Serif"/>
          <w:spacing w:val="-6"/>
          <w:w w:val="40"/>
          <w:position w:val="-5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6"/>
          <w:position w:val="-7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6"/>
          <w:w w:val="60"/>
          <w:position w:val="-7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6"/>
          <w:w w:val="60"/>
          <w:position w:val="1"/>
          <w:sz w:val="32"/>
          <w:szCs w:val="32"/>
          <w:rtl/>
        </w:rPr>
        <w:t>خب</w:t>
      </w:r>
      <w:r>
        <w:rPr>
          <w:rFonts w:ascii="Microsoft Sans Serif" w:hAnsi="Microsoft Sans Serif" w:cs="Microsoft Sans Serif"/>
          <w:spacing w:val="-6"/>
          <w:w w:val="60"/>
          <w:position w:val="-1"/>
          <w:sz w:val="32"/>
          <w:szCs w:val="32"/>
          <w:rtl/>
        </w:rPr>
        <w:t>َّ</w:t>
      </w:r>
      <w:r>
        <w:rPr>
          <w:rFonts w:ascii="Microsoft Sans Serif" w:hAnsi="Microsoft Sans Serif" w:cs="Microsoft Sans Serif"/>
          <w:spacing w:val="-6"/>
          <w:w w:val="60"/>
          <w:position w:val="1"/>
          <w:sz w:val="32"/>
          <w:szCs w:val="32"/>
          <w:rtl/>
        </w:rPr>
        <w:t>ط</w:t>
      </w:r>
      <w:r>
        <w:rPr>
          <w:rFonts w:ascii="Microsoft Sans Serif" w:hAnsi="Microsoft Sans Serif" w:cs="Microsoft Sans Serif"/>
          <w:spacing w:val="-6"/>
          <w:w w:val="60"/>
          <w:position w:val="-1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6"/>
          <w:w w:val="60"/>
          <w:position w:val="1"/>
          <w:sz w:val="32"/>
          <w:szCs w:val="32"/>
          <w:rtl/>
        </w:rPr>
        <w:t>ه</w:t>
      </w:r>
      <w:r>
        <w:rPr>
          <w:rFonts w:ascii="Microsoft Sans Serif" w:hAnsi="Microsoft Sans Serif" w:cs="Microsoft Sans Serif"/>
          <w:spacing w:val="-6"/>
          <w:w w:val="60"/>
          <w:position w:val="-7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15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6"/>
          <w:w w:val="60"/>
          <w:position w:val="1"/>
          <w:sz w:val="32"/>
          <w:szCs w:val="32"/>
          <w:rtl/>
        </w:rPr>
        <w:t>ٱل</w:t>
      </w:r>
      <w:r>
        <w:rPr>
          <w:rFonts w:ascii="Microsoft Sans Serif" w:hAnsi="Microsoft Sans Serif" w:cs="Microsoft Sans Serif"/>
          <w:spacing w:val="-3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51"/>
          <w:w w:val="60"/>
          <w:position w:val="1"/>
          <w:sz w:val="32"/>
          <w:szCs w:val="32"/>
          <w:rtl/>
        </w:rPr>
        <w:t>َّشي</w:t>
      </w:r>
      <w:r>
        <w:rPr>
          <w:rFonts w:ascii="Microsoft Sans Serif" w:hAnsi="Microsoft Sans Serif" w:cs="Microsoft Sans Serif"/>
          <w:spacing w:val="-51"/>
          <w:w w:val="60"/>
          <w:position w:val="-7"/>
          <w:sz w:val="32"/>
          <w:szCs w:val="32"/>
          <w:rtl/>
        </w:rPr>
        <w:t>ْ</w:t>
      </w:r>
      <w:r>
        <w:rPr>
          <w:rFonts w:ascii="Microsoft Sans Serif" w:hAnsi="Microsoft Sans Serif" w:cs="Microsoft Sans Serif"/>
          <w:spacing w:val="-51"/>
          <w:w w:val="60"/>
          <w:position w:val="1"/>
          <w:sz w:val="32"/>
          <w:szCs w:val="32"/>
          <w:rtl/>
        </w:rPr>
        <w:t>ط</w:t>
      </w:r>
      <w:r>
        <w:rPr>
          <w:rFonts w:ascii="Microsoft Sans Serif" w:hAnsi="Microsoft Sans Serif" w:cs="Microsoft Sans Serif"/>
          <w:spacing w:val="-51"/>
          <w:w w:val="60"/>
          <w:position w:val="8"/>
          <w:sz w:val="32"/>
          <w:szCs w:val="32"/>
          <w:rtl/>
        </w:rPr>
        <w:t>ٰ</w:t>
      </w:r>
      <w:r>
        <w:rPr>
          <w:rFonts w:ascii="Microsoft Sans Serif" w:hAnsi="Microsoft Sans Serif" w:cs="Microsoft Sans Serif"/>
          <w:spacing w:val="-51"/>
          <w:w w:val="60"/>
          <w:position w:val="-1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42"/>
          <w:position w:val="-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26"/>
          <w:w w:val="60"/>
          <w:position w:val="-9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126"/>
          <w:w w:val="60"/>
          <w:position w:val="1"/>
          <w:sz w:val="32"/>
          <w:szCs w:val="32"/>
          <w:rtl/>
        </w:rPr>
        <w:t>ن</w:t>
      </w:r>
      <w:r>
        <w:rPr>
          <w:rFonts w:ascii="Microsoft Sans Serif" w:hAnsi="Microsoft Sans Serif" w:cs="Microsoft Sans Serif"/>
          <w:spacing w:val="11"/>
          <w:position w:val="10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79"/>
          <w:w w:val="60"/>
          <w:position w:val="10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79"/>
          <w:w w:val="60"/>
          <w:position w:val="1"/>
          <w:sz w:val="32"/>
          <w:szCs w:val="32"/>
          <w:rtl/>
        </w:rPr>
        <w:t>م</w:t>
      </w:r>
      <w:r>
        <w:rPr>
          <w:rFonts w:ascii="Microsoft Sans Serif" w:hAnsi="Microsoft Sans Serif" w:cs="Microsoft Sans Serif"/>
          <w:spacing w:val="-29"/>
          <w:position w:val="-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61"/>
          <w:w w:val="60"/>
          <w:position w:val="-9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61"/>
          <w:w w:val="60"/>
          <w:position w:val="1"/>
          <w:sz w:val="32"/>
          <w:szCs w:val="32"/>
          <w:rtl/>
        </w:rPr>
        <w:t>ن</w:t>
      </w:r>
      <w:r>
        <w:rPr>
          <w:rFonts w:ascii="Microsoft Sans Serif" w:hAnsi="Microsoft Sans Serif" w:cs="Microsoft Sans Serif"/>
          <w:spacing w:val="-15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6"/>
          <w:w w:val="60"/>
          <w:position w:val="1"/>
          <w:sz w:val="32"/>
          <w:szCs w:val="32"/>
          <w:rtl/>
        </w:rPr>
        <w:t>ٱل</w:t>
      </w:r>
      <w:r>
        <w:rPr>
          <w:rFonts w:ascii="Microsoft Sans Serif" w:hAnsi="Microsoft Sans Serif" w:cs="Microsoft Sans Serif"/>
          <w:spacing w:val="-6"/>
          <w:w w:val="60"/>
          <w:sz w:val="32"/>
          <w:szCs w:val="32"/>
          <w:rtl/>
        </w:rPr>
        <w:t>ْ</w:t>
      </w:r>
      <w:r>
        <w:rPr>
          <w:rFonts w:ascii="Microsoft Sans Serif" w:hAnsi="Microsoft Sans Serif" w:cs="Microsoft Sans Serif"/>
          <w:spacing w:val="-6"/>
          <w:w w:val="60"/>
          <w:position w:val="-9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6"/>
          <w:w w:val="60"/>
          <w:position w:val="1"/>
          <w:sz w:val="32"/>
          <w:szCs w:val="32"/>
          <w:rtl/>
        </w:rPr>
        <w:t>م</w:t>
      </w:r>
      <w:r>
        <w:rPr>
          <w:rFonts w:ascii="Microsoft Sans Serif" w:hAnsi="Microsoft Sans Serif" w:cs="Microsoft Sans Serif"/>
          <w:spacing w:val="35"/>
          <w:position w:val="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26"/>
          <w:w w:val="60"/>
          <w:position w:val="4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126"/>
          <w:w w:val="60"/>
          <w:position w:val="-11"/>
          <w:sz w:val="32"/>
          <w:szCs w:val="32"/>
        </w:rPr>
        <w:t>¹</w:t>
      </w:r>
      <w:r>
        <w:rPr>
          <w:rFonts w:ascii="Microsoft Sans Serif" w:hAnsi="Microsoft Sans Serif" w:cs="Microsoft Sans Serif"/>
          <w:spacing w:val="-126"/>
          <w:w w:val="60"/>
          <w:position w:val="1"/>
          <w:sz w:val="32"/>
          <w:szCs w:val="32"/>
          <w:rtl/>
        </w:rPr>
        <w:t>س</w:t>
      </w:r>
      <w:r>
        <w:rPr>
          <w:rFonts w:ascii="Microsoft Sans Serif" w:hAnsi="Microsoft Sans Serif" w:cs="Microsoft Sans Serif"/>
          <w:spacing w:val="-21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6"/>
          <w:w w:val="1"/>
          <w:position w:val="1"/>
          <w:sz w:val="32"/>
          <w:szCs w:val="32"/>
          <w:rtl/>
        </w:rPr>
        <w:t>ۚ</w:t>
      </w:r>
      <w:r>
        <w:rPr>
          <w:rFonts w:ascii="Microsoft Sans Serif" w:hAnsi="Microsoft Sans Serif" w:cs="Microsoft Sans Serif"/>
          <w:spacing w:val="29"/>
          <w:position w:val="7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51"/>
          <w:w w:val="60"/>
          <w:position w:val="7"/>
          <w:sz w:val="32"/>
          <w:szCs w:val="32"/>
          <w:rtl/>
        </w:rPr>
        <w:t>ٰ</w:t>
      </w:r>
      <w:r>
        <w:rPr>
          <w:rFonts w:ascii="Microsoft Sans Serif" w:hAnsi="Microsoft Sans Serif" w:cs="Microsoft Sans Serif"/>
          <w:spacing w:val="-51"/>
          <w:w w:val="60"/>
          <w:position w:val="-2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51"/>
          <w:w w:val="60"/>
          <w:position w:val="1"/>
          <w:sz w:val="32"/>
          <w:szCs w:val="32"/>
          <w:rtl/>
        </w:rPr>
        <w:t>ذل</w:t>
      </w:r>
      <w:r>
        <w:rPr>
          <w:rFonts w:ascii="Microsoft Sans Serif" w:hAnsi="Microsoft Sans Serif" w:cs="Microsoft Sans Serif"/>
          <w:spacing w:val="-51"/>
          <w:w w:val="60"/>
          <w:position w:val="10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15"/>
          <w:position w:val="-5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90"/>
          <w:w w:val="60"/>
          <w:position w:val="-5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90"/>
          <w:w w:val="60"/>
          <w:position w:val="1"/>
          <w:sz w:val="32"/>
          <w:szCs w:val="32"/>
          <w:rtl/>
        </w:rPr>
        <w:t>ك</w:t>
      </w:r>
    </w:p>
    <w:p w14:paraId="76321A88" w14:textId="77777777" w:rsidR="00A65CC2" w:rsidRDefault="005779B5">
      <w:pPr>
        <w:bidi/>
        <w:spacing w:line="199" w:lineRule="auto"/>
        <w:ind w:left="143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pacing w:val="-87"/>
          <w:w w:val="55"/>
          <w:position w:val="6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87"/>
          <w:w w:val="55"/>
          <w:position w:val="1"/>
          <w:sz w:val="32"/>
          <w:szCs w:val="32"/>
          <w:rtl/>
        </w:rPr>
        <w:t>ِب</w:t>
      </w:r>
      <w:r>
        <w:rPr>
          <w:rFonts w:ascii="Microsoft Sans Serif" w:hAnsi="Microsoft Sans Serif" w:cs="Microsoft Sans Serif"/>
          <w:spacing w:val="-87"/>
          <w:w w:val="55"/>
          <w:position w:val="1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87"/>
          <w:w w:val="55"/>
          <w:position w:val="6"/>
          <w:sz w:val="32"/>
          <w:szCs w:val="32"/>
          <w:rtl/>
        </w:rPr>
        <w:t>َّ</w:t>
      </w:r>
      <w:r>
        <w:rPr>
          <w:rFonts w:ascii="Microsoft Sans Serif" w:hAnsi="Microsoft Sans Serif" w:cs="Microsoft Sans Serif"/>
          <w:spacing w:val="-87"/>
          <w:w w:val="55"/>
          <w:position w:val="1"/>
          <w:sz w:val="32"/>
          <w:szCs w:val="32"/>
          <w:rtl/>
        </w:rPr>
        <w:t>َّن</w:t>
      </w:r>
      <w:r>
        <w:rPr>
          <w:rFonts w:ascii="Microsoft Sans Serif" w:hAnsi="Microsoft Sans Serif" w:cs="Microsoft Sans Serif"/>
          <w:spacing w:val="-87"/>
          <w:w w:val="55"/>
          <w:position w:val="-4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87"/>
          <w:w w:val="55"/>
          <w:position w:val="-9"/>
          <w:sz w:val="32"/>
          <w:szCs w:val="32"/>
          <w:rtl/>
        </w:rPr>
        <w:t>ْ</w:t>
      </w:r>
      <w:r>
        <w:rPr>
          <w:rFonts w:ascii="Microsoft Sans Serif" w:hAnsi="Microsoft Sans Serif" w:cs="Microsoft Sans Serif"/>
          <w:spacing w:val="-87"/>
          <w:w w:val="55"/>
          <w:position w:val="1"/>
          <w:sz w:val="32"/>
          <w:szCs w:val="32"/>
          <w:rtl/>
        </w:rPr>
        <w:t>م</w:t>
      </w:r>
      <w:r>
        <w:rPr>
          <w:rFonts w:ascii="Microsoft Sans Serif" w:hAnsi="Microsoft Sans Serif" w:cs="Microsoft Sans Serif"/>
          <w:spacing w:val="-5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  <w:rtl/>
        </w:rPr>
        <w:t>ق</w:t>
      </w:r>
      <w:r>
        <w:rPr>
          <w:rFonts w:ascii="Microsoft Sans Serif" w:hAnsi="Microsoft Sans Serif" w:cs="Microsoft Sans Serif"/>
          <w:spacing w:val="-28"/>
          <w:w w:val="55"/>
          <w:position w:val="-3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  <w:rtl/>
        </w:rPr>
        <w:t>ال</w:t>
      </w:r>
      <w:r>
        <w:rPr>
          <w:rFonts w:ascii="Microsoft Sans Serif" w:hAnsi="Microsoft Sans Serif" w:cs="Microsoft Sans Serif"/>
          <w:spacing w:val="-28"/>
          <w:w w:val="55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28"/>
          <w:w w:val="55"/>
          <w:position w:val="-7"/>
          <w:sz w:val="32"/>
          <w:szCs w:val="32"/>
          <w:rtl/>
        </w:rPr>
        <w:t>ٓ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  <w:rtl/>
        </w:rPr>
        <w:t>وا</w:t>
      </w:r>
      <w:r>
        <w:rPr>
          <w:rFonts w:ascii="Microsoft Sans Serif" w:hAnsi="Microsoft Sans Serif" w:cs="Microsoft Sans Serif"/>
          <w:spacing w:val="-7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  <w:rtl/>
        </w:rPr>
        <w:t>إ</w:t>
      </w:r>
      <w:r>
        <w:rPr>
          <w:rFonts w:ascii="Microsoft Sans Serif" w:hAnsi="Microsoft Sans Serif" w:cs="Microsoft Sans Serif"/>
          <w:spacing w:val="-28"/>
          <w:w w:val="55"/>
          <w:position w:val="6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28"/>
          <w:w w:val="55"/>
          <w:position w:val="5"/>
          <w:sz w:val="32"/>
          <w:szCs w:val="32"/>
          <w:rtl/>
        </w:rPr>
        <w:t>َّ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  <w:rtl/>
        </w:rPr>
        <w:t>َّن</w:t>
      </w:r>
      <w:r>
        <w:rPr>
          <w:rFonts w:ascii="Microsoft Sans Serif" w:hAnsi="Microsoft Sans Serif" w:cs="Microsoft Sans Serif"/>
          <w:spacing w:val="-28"/>
          <w:w w:val="55"/>
          <w:position w:val="-2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  <w:rtl/>
        </w:rPr>
        <w:t>ا</w:t>
      </w:r>
      <w:r>
        <w:rPr>
          <w:rFonts w:ascii="Microsoft Sans Serif" w:hAnsi="Microsoft Sans Serif" w:cs="Microsoft Sans Serif"/>
          <w:spacing w:val="-4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  <w:rtl/>
        </w:rPr>
        <w:t>ٱل</w:t>
      </w:r>
      <w:r>
        <w:rPr>
          <w:rFonts w:ascii="Microsoft Sans Serif" w:hAnsi="Microsoft Sans Serif" w:cs="Microsoft Sans Serif"/>
          <w:spacing w:val="-28"/>
          <w:w w:val="55"/>
          <w:sz w:val="32"/>
          <w:szCs w:val="32"/>
          <w:rtl/>
        </w:rPr>
        <w:t>ْ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  <w:rtl/>
        </w:rPr>
        <w:t>ب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</w:rPr>
        <w:t>.</w:t>
      </w:r>
      <w:r>
        <w:rPr>
          <w:rFonts w:ascii="Microsoft Sans Serif" w:hAnsi="Microsoft Sans Serif" w:cs="Microsoft Sans Serif"/>
          <w:spacing w:val="-28"/>
          <w:w w:val="55"/>
          <w:position w:val="-8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  <w:rtl/>
        </w:rPr>
        <w:t>ي</w:t>
      </w:r>
      <w:r>
        <w:rPr>
          <w:rFonts w:ascii="Microsoft Sans Serif" w:hAnsi="Microsoft Sans Serif" w:cs="Microsoft Sans Serif"/>
          <w:spacing w:val="-28"/>
          <w:w w:val="55"/>
          <w:position w:val="-7"/>
          <w:sz w:val="32"/>
          <w:szCs w:val="32"/>
          <w:rtl/>
        </w:rPr>
        <w:t>ْ</w:t>
      </w:r>
      <w:r>
        <w:rPr>
          <w:rFonts w:ascii="Microsoft Sans Serif" w:hAnsi="Microsoft Sans Serif" w:cs="Microsoft Sans Serif"/>
          <w:spacing w:val="-34"/>
          <w:position w:val="-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16"/>
          <w:w w:val="55"/>
          <w:position w:val="-9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116"/>
          <w:w w:val="55"/>
          <w:position w:val="1"/>
          <w:sz w:val="32"/>
          <w:szCs w:val="32"/>
          <w:rtl/>
        </w:rPr>
        <w:t>ع</w:t>
      </w:r>
      <w:r>
        <w:rPr>
          <w:rFonts w:ascii="Microsoft Sans Serif" w:hAnsi="Microsoft Sans Serif" w:cs="Microsoft Sans Serif"/>
          <w:spacing w:val="9"/>
          <w:position w:val="10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55"/>
          <w:position w:val="10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  <w:rtl/>
        </w:rPr>
        <w:t>مث</w:t>
      </w:r>
      <w:r>
        <w:rPr>
          <w:rFonts w:ascii="Microsoft Sans Serif" w:hAnsi="Microsoft Sans Serif" w:cs="Microsoft Sans Serif"/>
          <w:spacing w:val="-28"/>
          <w:w w:val="55"/>
          <w:position w:val="-4"/>
          <w:sz w:val="32"/>
          <w:szCs w:val="32"/>
          <w:rtl/>
        </w:rPr>
        <w:t>ْ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-28"/>
          <w:w w:val="55"/>
          <w:position w:val="-11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4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  <w:rtl/>
        </w:rPr>
        <w:t>ٱل</w:t>
      </w:r>
      <w:r>
        <w:rPr>
          <w:rFonts w:ascii="Microsoft Sans Serif" w:hAnsi="Microsoft Sans Serif" w:cs="Microsoft Sans Serif"/>
          <w:spacing w:val="-28"/>
          <w:w w:val="55"/>
          <w:position w:val="-10"/>
          <w:sz w:val="32"/>
          <w:szCs w:val="32"/>
        </w:rPr>
        <w:t>¹</w:t>
      </w:r>
      <w:r>
        <w:rPr>
          <w:rFonts w:ascii="Microsoft Sans Serif" w:hAnsi="Microsoft Sans Serif" w:cs="Microsoft Sans Serif"/>
          <w:spacing w:val="-28"/>
          <w:w w:val="55"/>
          <w:position w:val="5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  <w:rtl/>
        </w:rPr>
        <w:t>رب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</w:rPr>
        <w:t>.</w:t>
      </w:r>
      <w:r>
        <w:rPr>
          <w:rFonts w:ascii="Microsoft Sans Serif" w:hAnsi="Microsoft Sans Serif" w:cs="Microsoft Sans Serif"/>
          <w:spacing w:val="-28"/>
          <w:w w:val="55"/>
          <w:position w:val="-9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55"/>
          <w:position w:val="-3"/>
          <w:sz w:val="32"/>
          <w:szCs w:val="32"/>
          <w:rtl/>
        </w:rPr>
        <w:t>ٰ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  <w:rtl/>
        </w:rPr>
        <w:t>وا</w:t>
      </w:r>
      <w:r>
        <w:rPr>
          <w:rFonts w:ascii="Microsoft Sans Serif" w:hAnsi="Microsoft Sans Serif" w:cs="Microsoft Sans Serif"/>
          <w:spacing w:val="71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55"/>
          <w:position w:val="-9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  <w:rtl/>
        </w:rPr>
        <w:t>وأ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5"/>
          <w:position w:val="-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55"/>
          <w:position w:val="-9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  <w:rtl/>
        </w:rPr>
        <w:t>حل</w:t>
      </w:r>
      <w:r>
        <w:rPr>
          <w:rFonts w:ascii="Microsoft Sans Serif" w:hAnsi="Microsoft Sans Serif" w:cs="Microsoft Sans Serif"/>
          <w:spacing w:val="-28"/>
          <w:w w:val="55"/>
          <w:position w:val="-4"/>
          <w:sz w:val="32"/>
          <w:szCs w:val="32"/>
          <w:rtl/>
        </w:rPr>
        <w:t>َّ</w:t>
      </w:r>
      <w:r>
        <w:rPr>
          <w:rFonts w:ascii="Microsoft Sans Serif" w:hAnsi="Microsoft Sans Serif" w:cs="Microsoft Sans Serif"/>
          <w:spacing w:val="-5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55"/>
          <w:position w:val="1"/>
          <w:sz w:val="32"/>
          <w:szCs w:val="32"/>
          <w:rtl/>
        </w:rPr>
        <w:t>ٱ</w:t>
      </w:r>
      <w:r>
        <w:rPr>
          <w:rFonts w:ascii="Microsoft Sans Serif" w:hAnsi="Microsoft Sans Serif" w:cs="Microsoft Sans Serif"/>
          <w:spacing w:val="-31"/>
          <w:position w:val="-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20"/>
          <w:w w:val="55"/>
          <w:position w:val="-1"/>
          <w:sz w:val="32"/>
          <w:szCs w:val="32"/>
          <w:rtl/>
        </w:rPr>
        <w:t>َّ</w:t>
      </w:r>
      <w:r>
        <w:rPr>
          <w:rFonts w:ascii="Microsoft Sans Serif" w:hAnsi="Microsoft Sans Serif" w:cs="Microsoft Sans Serif"/>
          <w:spacing w:val="-120"/>
          <w:w w:val="55"/>
          <w:position w:val="1"/>
          <w:sz w:val="32"/>
          <w:szCs w:val="32"/>
          <w:rtl/>
        </w:rPr>
        <w:t>ّلل</w:t>
      </w:r>
      <w:r>
        <w:rPr>
          <w:rFonts w:ascii="Microsoft Sans Serif" w:hAnsi="Microsoft Sans Serif" w:cs="Microsoft Sans Serif"/>
          <w:spacing w:val="-120"/>
          <w:w w:val="55"/>
          <w:position w:val="-9"/>
          <w:sz w:val="32"/>
          <w:szCs w:val="32"/>
          <w:rtl/>
        </w:rPr>
        <w:t>ُ</w:t>
      </w:r>
    </w:p>
    <w:p w14:paraId="7B30BC3A" w14:textId="77777777" w:rsidR="00A65CC2" w:rsidRDefault="005779B5">
      <w:pPr>
        <w:bidi/>
        <w:spacing w:line="213" w:lineRule="auto"/>
        <w:ind w:left="115" w:right="652" w:firstLine="16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  <w:rtl/>
        </w:rPr>
        <w:t>ٱل</w:t>
      </w:r>
      <w:r>
        <w:rPr>
          <w:rFonts w:ascii="Microsoft Sans Serif" w:hAnsi="Microsoft Sans Serif" w:cs="Microsoft Sans Serif"/>
          <w:spacing w:val="-26"/>
          <w:w w:val="65"/>
          <w:sz w:val="32"/>
          <w:szCs w:val="32"/>
          <w:rtl/>
        </w:rPr>
        <w:t>ْ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  <w:rtl/>
        </w:rPr>
        <w:t>ب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</w:rPr>
        <w:t>.</w:t>
      </w:r>
      <w:r>
        <w:rPr>
          <w:rFonts w:ascii="Microsoft Sans Serif" w:hAnsi="Microsoft Sans Serif" w:cs="Microsoft Sans Serif"/>
          <w:spacing w:val="-26"/>
          <w:w w:val="65"/>
          <w:position w:val="-9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  <w:rtl/>
        </w:rPr>
        <w:t>ي</w:t>
      </w:r>
      <w:r>
        <w:rPr>
          <w:rFonts w:ascii="Microsoft Sans Serif" w:hAnsi="Microsoft Sans Serif" w:cs="Microsoft Sans Serif"/>
          <w:spacing w:val="-26"/>
          <w:w w:val="65"/>
          <w:position w:val="-8"/>
          <w:sz w:val="32"/>
          <w:szCs w:val="32"/>
          <w:rtl/>
        </w:rPr>
        <w:t>ْ</w:t>
      </w:r>
      <w:r>
        <w:rPr>
          <w:rFonts w:ascii="Microsoft Sans Serif" w:hAnsi="Microsoft Sans Serif" w:cs="Microsoft Sans Serif"/>
          <w:spacing w:val="-29"/>
          <w:position w:val="-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56"/>
          <w:w w:val="65"/>
          <w:position w:val="-9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56"/>
          <w:w w:val="65"/>
          <w:position w:val="1"/>
          <w:sz w:val="32"/>
          <w:szCs w:val="32"/>
          <w:rtl/>
        </w:rPr>
        <w:t>ع</w:t>
      </w:r>
      <w:r>
        <w:rPr>
          <w:rFonts w:ascii="Microsoft Sans Serif" w:hAnsi="Microsoft Sans Serif" w:cs="Microsoft Sans Serif"/>
          <w:spacing w:val="28"/>
          <w:position w:val="-10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52"/>
          <w:w w:val="65"/>
          <w:position w:val="-10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52"/>
          <w:w w:val="65"/>
          <w:position w:val="1"/>
          <w:sz w:val="32"/>
          <w:szCs w:val="32"/>
          <w:rtl/>
        </w:rPr>
        <w:t>و</w:t>
      </w:r>
      <w:r>
        <w:rPr>
          <w:rFonts w:ascii="Microsoft Sans Serif" w:hAnsi="Microsoft Sans Serif" w:cs="Microsoft Sans Serif"/>
          <w:spacing w:val="-52"/>
          <w:w w:val="65"/>
          <w:position w:val="-9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52"/>
          <w:w w:val="65"/>
          <w:position w:val="1"/>
          <w:sz w:val="32"/>
          <w:szCs w:val="32"/>
          <w:rtl/>
        </w:rPr>
        <w:t>ح</w:t>
      </w:r>
      <w:r>
        <w:rPr>
          <w:rFonts w:ascii="Microsoft Sans Serif" w:hAnsi="Microsoft Sans Serif" w:cs="Microsoft Sans Serif"/>
          <w:spacing w:val="-52"/>
          <w:w w:val="65"/>
          <w:position w:val="-4"/>
          <w:sz w:val="32"/>
          <w:szCs w:val="32"/>
          <w:rtl/>
        </w:rPr>
        <w:t>َّ</w:t>
      </w:r>
      <w:r>
        <w:rPr>
          <w:rFonts w:ascii="Microsoft Sans Serif" w:hAnsi="Microsoft Sans Serif" w:cs="Microsoft Sans Serif"/>
          <w:spacing w:val="-52"/>
          <w:w w:val="65"/>
          <w:position w:val="1"/>
          <w:sz w:val="32"/>
          <w:szCs w:val="32"/>
          <w:rtl/>
        </w:rPr>
        <w:t>ر</w:t>
      </w:r>
      <w:r>
        <w:rPr>
          <w:rFonts w:ascii="Microsoft Sans Serif" w:hAnsi="Microsoft Sans Serif" w:cs="Microsoft Sans Serif"/>
          <w:spacing w:val="-52"/>
          <w:w w:val="65"/>
          <w:position w:val="-8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52"/>
          <w:w w:val="65"/>
          <w:position w:val="1"/>
          <w:sz w:val="32"/>
          <w:szCs w:val="32"/>
          <w:rtl/>
        </w:rPr>
        <w:t>م</w:t>
      </w:r>
      <w:r>
        <w:rPr>
          <w:rFonts w:ascii="Microsoft Sans Serif" w:hAnsi="Microsoft Sans Serif" w:cs="Microsoft Sans Serif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  <w:rtl/>
        </w:rPr>
        <w:t>ٱل</w:t>
      </w:r>
      <w:r>
        <w:rPr>
          <w:rFonts w:ascii="Microsoft Sans Serif" w:hAnsi="Microsoft Sans Serif" w:cs="Microsoft Sans Serif"/>
          <w:spacing w:val="-26"/>
          <w:w w:val="65"/>
          <w:position w:val="-10"/>
          <w:sz w:val="32"/>
          <w:szCs w:val="32"/>
        </w:rPr>
        <w:t>¹</w:t>
      </w:r>
      <w:r>
        <w:rPr>
          <w:rFonts w:ascii="Microsoft Sans Serif" w:hAnsi="Microsoft Sans Serif" w:cs="Microsoft Sans Serif"/>
          <w:spacing w:val="-26"/>
          <w:w w:val="65"/>
          <w:position w:val="4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  <w:rtl/>
        </w:rPr>
        <w:t>رب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</w:rPr>
        <w:t>.</w:t>
      </w:r>
      <w:r>
        <w:rPr>
          <w:rFonts w:ascii="Microsoft Sans Serif" w:hAnsi="Microsoft Sans Serif" w:cs="Microsoft Sans Serif"/>
          <w:spacing w:val="-26"/>
          <w:w w:val="65"/>
          <w:position w:val="-9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6"/>
          <w:w w:val="65"/>
          <w:position w:val="-3"/>
          <w:sz w:val="32"/>
          <w:szCs w:val="32"/>
          <w:rtl/>
        </w:rPr>
        <w:t>ٰ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  <w:rtl/>
        </w:rPr>
        <w:t>وا</w:t>
      </w:r>
      <w:r>
        <w:rPr>
          <w:rFonts w:ascii="Microsoft Sans Serif" w:hAnsi="Microsoft Sans Serif" w:cs="Microsoft Sans Serif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6"/>
          <w:w w:val="1"/>
          <w:position w:val="1"/>
          <w:sz w:val="32"/>
          <w:szCs w:val="32"/>
          <w:rtl/>
        </w:rPr>
        <w:t>ۚ</w:t>
      </w:r>
      <w:r>
        <w:rPr>
          <w:rFonts w:ascii="Microsoft Sans Serif" w:hAnsi="Microsoft Sans Serif" w:cs="Microsoft Sans Serif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  <w:rtl/>
        </w:rPr>
        <w:t>ف</w:t>
      </w:r>
      <w:r>
        <w:rPr>
          <w:rFonts w:ascii="Microsoft Sans Serif" w:hAnsi="Microsoft Sans Serif" w:cs="Microsoft Sans Serif"/>
          <w:spacing w:val="-26"/>
          <w:w w:val="65"/>
          <w:position w:val="-10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6"/>
          <w:w w:val="65"/>
          <w:position w:val="-3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  <w:rtl/>
        </w:rPr>
        <w:t>من</w:t>
      </w:r>
      <w:r>
        <w:rPr>
          <w:rFonts w:ascii="Microsoft Sans Serif" w:hAnsi="Microsoft Sans Serif" w:cs="Microsoft Sans Serif"/>
          <w:spacing w:val="80"/>
          <w:position w:val="-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6"/>
          <w:w w:val="65"/>
          <w:position w:val="-9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  <w:rtl/>
        </w:rPr>
        <w:t>جا</w:t>
      </w:r>
      <w:r>
        <w:rPr>
          <w:rFonts w:ascii="Microsoft Sans Serif" w:hAnsi="Microsoft Sans Serif" w:cs="Microsoft Sans Serif"/>
          <w:spacing w:val="-26"/>
          <w:w w:val="65"/>
          <w:sz w:val="32"/>
          <w:szCs w:val="32"/>
          <w:rtl/>
        </w:rPr>
        <w:t>ٓ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  <w:rtl/>
        </w:rPr>
        <w:t>ء</w:t>
      </w:r>
      <w:r>
        <w:rPr>
          <w:rFonts w:ascii="Microsoft Sans Serif" w:hAnsi="Microsoft Sans Serif" w:cs="Microsoft Sans Serif"/>
          <w:spacing w:val="-26"/>
          <w:w w:val="65"/>
          <w:position w:val="-10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  <w:rtl/>
        </w:rPr>
        <w:t>ه</w:t>
      </w:r>
      <w:r>
        <w:rPr>
          <w:rFonts w:ascii="Microsoft Sans Serif" w:hAnsi="Microsoft Sans Serif" w:cs="Microsoft Sans Serif"/>
          <w:spacing w:val="-26"/>
          <w:w w:val="65"/>
          <w:position w:val="-8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  <w:rtl/>
        </w:rPr>
        <w:t>ۥ</w:t>
      </w:r>
      <w:r>
        <w:rPr>
          <w:rFonts w:ascii="Microsoft Sans Serif" w:hAnsi="Microsoft Sans Serif" w:cs="Microsoft Sans Serif"/>
          <w:spacing w:val="28"/>
          <w:position w:val="-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6"/>
          <w:w w:val="65"/>
          <w:position w:val="-9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  <w:rtl/>
        </w:rPr>
        <w:t>م</w:t>
      </w:r>
      <w:r>
        <w:rPr>
          <w:rFonts w:ascii="Microsoft Sans Serif" w:hAnsi="Microsoft Sans Serif" w:cs="Microsoft Sans Serif"/>
          <w:spacing w:val="-26"/>
          <w:w w:val="65"/>
          <w:position w:val="-9"/>
          <w:sz w:val="32"/>
          <w:szCs w:val="32"/>
          <w:rtl/>
        </w:rPr>
        <w:t>ْ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  <w:rtl/>
        </w:rPr>
        <w:t>وع</w:t>
      </w:r>
      <w:r>
        <w:rPr>
          <w:rFonts w:ascii="Microsoft Sans Serif" w:hAnsi="Microsoft Sans Serif" w:cs="Microsoft Sans Serif"/>
          <w:spacing w:val="-26"/>
          <w:w w:val="65"/>
          <w:position w:val="9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  <w:rtl/>
        </w:rPr>
        <w:t>ظ</w:t>
      </w:r>
      <w:r>
        <w:rPr>
          <w:rFonts w:ascii="Microsoft Sans Serif" w:hAnsi="Microsoft Sans Serif" w:cs="Microsoft Sans Serif"/>
          <w:spacing w:val="-26"/>
          <w:w w:val="65"/>
          <w:position w:val="-1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  <w:rtl/>
        </w:rPr>
        <w:t>ة</w:t>
      </w:r>
      <w:r>
        <w:rPr>
          <w:rFonts w:ascii="Microsoft Sans Serif" w:hAnsi="Microsoft Sans Serif" w:cs="Microsoft Sans Serif"/>
          <w:spacing w:val="27"/>
          <w:position w:val="-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6"/>
          <w:w w:val="65"/>
          <w:position w:val="9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26"/>
          <w:w w:val="65"/>
          <w:position w:val="-8"/>
          <w:sz w:val="32"/>
          <w:szCs w:val="32"/>
        </w:rPr>
        <w:t>¹</w:t>
      </w:r>
      <w:r>
        <w:rPr>
          <w:rFonts w:ascii="Microsoft Sans Serif" w:hAnsi="Microsoft Sans Serif" w:cs="Microsoft Sans Serif"/>
          <w:spacing w:val="-26"/>
          <w:w w:val="65"/>
          <w:position w:val="1"/>
          <w:sz w:val="32"/>
          <w:szCs w:val="32"/>
          <w:rtl/>
        </w:rPr>
        <w:t>من</w:t>
      </w:r>
      <w:r>
        <w:rPr>
          <w:rFonts w:ascii="Microsoft Sans Serif" w:hAnsi="Microsoft Sans Serif" w:cs="Microsoft Sans Serif"/>
          <w:spacing w:val="26"/>
          <w:position w:val="-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55"/>
          <w:w w:val="65"/>
          <w:position w:val="-3"/>
          <w:sz w:val="32"/>
          <w:szCs w:val="32"/>
          <w:rtl/>
        </w:rPr>
        <w:t>َّ</w:t>
      </w:r>
      <w:r>
        <w:rPr>
          <w:rFonts w:ascii="Microsoft Sans Serif" w:hAnsi="Microsoft Sans Serif" w:cs="Microsoft Sans Serif"/>
          <w:spacing w:val="-55"/>
          <w:w w:val="65"/>
          <w:position w:val="1"/>
          <w:sz w:val="32"/>
          <w:szCs w:val="32"/>
          <w:rtl/>
        </w:rPr>
        <w:t>رب</w:t>
      </w:r>
      <w:r>
        <w:rPr>
          <w:rFonts w:ascii="Microsoft Sans Serif" w:hAnsi="Microsoft Sans Serif" w:cs="Microsoft Sans Serif"/>
          <w:spacing w:val="-55"/>
          <w:w w:val="65"/>
          <w:position w:val="6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55"/>
          <w:w w:val="65"/>
          <w:position w:val="-8"/>
          <w:sz w:val="32"/>
          <w:szCs w:val="32"/>
        </w:rPr>
        <w:t>¹</w:t>
      </w:r>
      <w:r>
        <w:rPr>
          <w:rFonts w:ascii="Microsoft Sans Serif" w:hAnsi="Microsoft Sans Serif" w:cs="Microsoft Sans Serif"/>
          <w:spacing w:val="-55"/>
          <w:w w:val="65"/>
          <w:position w:val="9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55"/>
          <w:w w:val="65"/>
          <w:position w:val="1"/>
          <w:sz w:val="32"/>
          <w:szCs w:val="32"/>
          <w:rtl/>
        </w:rPr>
        <w:t>هۦ</w:t>
      </w:r>
      <w:r>
        <w:rPr>
          <w:rFonts w:ascii="Microsoft Sans Serif" w:hAnsi="Microsoft Sans Serif" w:cs="Microsoft Sans Serif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ف</w:t>
      </w:r>
      <w:r>
        <w:rPr>
          <w:rFonts w:ascii="Microsoft Sans Serif" w:hAnsi="Microsoft Sans Serif" w:cs="Microsoft Sans Serif"/>
          <w:spacing w:val="-28"/>
          <w:w w:val="65"/>
          <w:position w:val="-4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ٱنت</w:t>
      </w:r>
      <w:r>
        <w:rPr>
          <w:rFonts w:ascii="Microsoft Sans Serif" w:hAnsi="Microsoft Sans Serif" w:cs="Microsoft Sans Serif"/>
          <w:spacing w:val="-28"/>
          <w:w w:val="65"/>
          <w:position w:val="-9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</w:rPr>
        <w:t>.</w:t>
      </w:r>
      <w:r>
        <w:rPr>
          <w:rFonts w:ascii="Microsoft Sans Serif" w:hAnsi="Microsoft Sans Serif" w:cs="Microsoft Sans Serif"/>
          <w:spacing w:val="-28"/>
          <w:w w:val="65"/>
          <w:position w:val="-6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ه</w:t>
      </w:r>
      <w:r>
        <w:rPr>
          <w:rFonts w:ascii="Microsoft Sans Serif" w:hAnsi="Microsoft Sans Serif" w:cs="Microsoft Sans Serif"/>
          <w:spacing w:val="-15"/>
          <w:position w:val="-7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10"/>
          <w:w w:val="65"/>
          <w:position w:val="-7"/>
          <w:sz w:val="32"/>
          <w:szCs w:val="32"/>
          <w:rtl/>
        </w:rPr>
        <w:t>ٰ</w:t>
      </w:r>
      <w:r>
        <w:rPr>
          <w:rFonts w:ascii="Microsoft Sans Serif" w:hAnsi="Microsoft Sans Serif" w:cs="Microsoft Sans Serif"/>
          <w:spacing w:val="-110"/>
          <w:w w:val="65"/>
          <w:sz w:val="32"/>
          <w:szCs w:val="32"/>
          <w:rtl/>
        </w:rPr>
        <w:t>ى</w:t>
      </w:r>
      <w:r>
        <w:rPr>
          <w:rFonts w:ascii="Microsoft Sans Serif" w:hAnsi="Microsoft Sans Serif" w:cs="Microsoft Sans Serif"/>
          <w:spacing w:val="-5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ف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</w:rPr>
        <w:t>.</w:t>
      </w:r>
      <w:r>
        <w:rPr>
          <w:rFonts w:ascii="Microsoft Sans Serif" w:hAnsi="Microsoft Sans Serif" w:cs="Microsoft Sans Serif"/>
          <w:spacing w:val="-28"/>
          <w:w w:val="65"/>
          <w:position w:val="-4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-28"/>
          <w:w w:val="65"/>
          <w:position w:val="-2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ه</w:t>
      </w:r>
      <w:r>
        <w:rPr>
          <w:rFonts w:ascii="Microsoft Sans Serif" w:hAnsi="Microsoft Sans Serif" w:cs="Microsoft Sans Serif"/>
          <w:spacing w:val="-28"/>
          <w:w w:val="65"/>
          <w:position w:val="-9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ۥ</w:t>
      </w:r>
      <w:r>
        <w:rPr>
          <w:rFonts w:ascii="Microsoft Sans Serif" w:hAnsi="Microsoft Sans Serif" w:cs="Microsoft Sans Serif"/>
          <w:spacing w:val="12"/>
          <w:position w:val="-10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65"/>
          <w:position w:val="-10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ما</w:t>
      </w:r>
      <w:r>
        <w:rPr>
          <w:rFonts w:ascii="Microsoft Sans Serif" w:hAnsi="Microsoft Sans Serif" w:cs="Microsoft Sans Serif"/>
          <w:spacing w:val="35"/>
          <w:position w:val="-10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65"/>
          <w:position w:val="-10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سل</w:t>
      </w:r>
      <w:r>
        <w:rPr>
          <w:rFonts w:ascii="Microsoft Sans Serif" w:hAnsi="Microsoft Sans Serif" w:cs="Microsoft Sans Serif"/>
          <w:spacing w:val="-28"/>
          <w:w w:val="65"/>
          <w:position w:val="-2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39"/>
          <w:position w:val="-7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99"/>
          <w:w w:val="65"/>
          <w:position w:val="-7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99"/>
          <w:w w:val="65"/>
          <w:sz w:val="32"/>
          <w:szCs w:val="32"/>
          <w:rtl/>
        </w:rPr>
        <w:t>ف</w:t>
      </w:r>
      <w:r>
        <w:rPr>
          <w:rFonts w:ascii="Microsoft Sans Serif" w:hAnsi="Microsoft Sans Serif" w:cs="Microsoft Sans Serif"/>
          <w:spacing w:val="7"/>
          <w:position w:val="-1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65"/>
          <w:position w:val="-11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وأ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65"/>
          <w:position w:val="-9"/>
          <w:sz w:val="32"/>
          <w:szCs w:val="32"/>
          <w:rtl/>
        </w:rPr>
        <w:t>ْ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م</w:t>
      </w:r>
      <w:r>
        <w:rPr>
          <w:rFonts w:ascii="Microsoft Sans Serif" w:hAnsi="Microsoft Sans Serif" w:cs="Microsoft Sans Serif"/>
          <w:spacing w:val="-28"/>
          <w:w w:val="65"/>
          <w:position w:val="-11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رٓه</w:t>
      </w:r>
      <w:r>
        <w:rPr>
          <w:rFonts w:ascii="Microsoft Sans Serif" w:hAnsi="Microsoft Sans Serif" w:cs="Microsoft Sans Serif"/>
          <w:spacing w:val="-28"/>
          <w:w w:val="65"/>
          <w:position w:val="-9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ۥ</w:t>
      </w:r>
      <w:r>
        <w:rPr>
          <w:rFonts w:ascii="Microsoft Sans Serif" w:hAnsi="Microsoft Sans Serif" w:cs="Microsoft Sans Serif"/>
          <w:spacing w:val="-7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إ</w:t>
      </w:r>
      <w:r>
        <w:rPr>
          <w:rFonts w:ascii="Microsoft Sans Serif" w:hAnsi="Microsoft Sans Serif" w:cs="Microsoft Sans Serif"/>
          <w:spacing w:val="-28"/>
          <w:w w:val="65"/>
          <w:position w:val="5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28"/>
          <w:w w:val="65"/>
          <w:position w:val="-2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-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ٱ</w:t>
      </w:r>
      <w:r>
        <w:rPr>
          <w:rFonts w:ascii="Microsoft Sans Serif" w:hAnsi="Microsoft Sans Serif" w:cs="Microsoft Sans Serif"/>
          <w:spacing w:val="-31"/>
          <w:position w:val="-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20"/>
          <w:w w:val="65"/>
          <w:position w:val="-2"/>
          <w:sz w:val="32"/>
          <w:szCs w:val="32"/>
          <w:rtl/>
        </w:rPr>
        <w:t>َّ</w:t>
      </w:r>
      <w:r>
        <w:rPr>
          <w:rFonts w:ascii="Microsoft Sans Serif" w:hAnsi="Microsoft Sans Serif" w:cs="Microsoft Sans Serif"/>
          <w:spacing w:val="-120"/>
          <w:w w:val="65"/>
          <w:sz w:val="32"/>
          <w:szCs w:val="32"/>
          <w:rtl/>
        </w:rPr>
        <w:t>ّلل</w:t>
      </w:r>
      <w:r>
        <w:rPr>
          <w:rFonts w:ascii="Microsoft Sans Serif" w:hAnsi="Microsoft Sans Serif" w:cs="Microsoft Sans Serif"/>
          <w:spacing w:val="-120"/>
          <w:w w:val="65"/>
          <w:position w:val="9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5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mallCaps/>
          <w:spacing w:val="-188"/>
          <w:w w:val="65"/>
          <w:sz w:val="32"/>
          <w:szCs w:val="32"/>
        </w:rPr>
        <w:t>d</w:t>
      </w:r>
      <w:r>
        <w:rPr>
          <w:rFonts w:ascii="Microsoft Sans Serif" w:hAnsi="Microsoft Sans Serif" w:cs="Microsoft Sans Serif"/>
          <w:spacing w:val="6"/>
          <w:position w:val="-1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65"/>
          <w:position w:val="-11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و</w:t>
      </w:r>
      <w:r>
        <w:rPr>
          <w:rFonts w:ascii="Microsoft Sans Serif" w:hAnsi="Microsoft Sans Serif" w:cs="Microsoft Sans Serif"/>
          <w:spacing w:val="-28"/>
          <w:w w:val="65"/>
          <w:position w:val="-10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م</w:t>
      </w:r>
      <w:r>
        <w:rPr>
          <w:rFonts w:ascii="Microsoft Sans Serif" w:hAnsi="Microsoft Sans Serif" w:cs="Microsoft Sans Serif"/>
          <w:spacing w:val="-25"/>
          <w:position w:val="-10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14"/>
          <w:w w:val="65"/>
          <w:position w:val="-10"/>
          <w:sz w:val="32"/>
          <w:szCs w:val="32"/>
          <w:rtl/>
        </w:rPr>
        <w:t>ْ</w:t>
      </w:r>
      <w:r>
        <w:rPr>
          <w:rFonts w:ascii="Microsoft Sans Serif" w:hAnsi="Microsoft Sans Serif" w:cs="Microsoft Sans Serif"/>
          <w:spacing w:val="-114"/>
          <w:w w:val="65"/>
          <w:sz w:val="32"/>
          <w:szCs w:val="32"/>
          <w:rtl/>
        </w:rPr>
        <w:t>ن</w:t>
      </w:r>
      <w:r>
        <w:rPr>
          <w:rFonts w:ascii="Microsoft Sans Serif" w:hAnsi="Microsoft Sans Serif" w:cs="Microsoft Sans Serif"/>
          <w:spacing w:val="-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ع</w:t>
      </w:r>
      <w:r>
        <w:rPr>
          <w:rFonts w:ascii="Microsoft Sans Serif" w:hAnsi="Microsoft Sans Serif" w:cs="Microsoft Sans Serif"/>
          <w:spacing w:val="-28"/>
          <w:w w:val="65"/>
          <w:position w:val="-7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ا</w:t>
      </w:r>
      <w:r>
        <w:rPr>
          <w:rFonts w:ascii="Microsoft Sans Serif" w:hAnsi="Microsoft Sans Serif" w:cs="Microsoft Sans Serif"/>
          <w:spacing w:val="-28"/>
          <w:w w:val="65"/>
          <w:position w:val="-7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28"/>
          <w:w w:val="65"/>
          <w:sz w:val="32"/>
          <w:szCs w:val="32"/>
          <w:rtl/>
        </w:rPr>
        <w:t>د</w:t>
      </w:r>
      <w:r>
        <w:rPr>
          <w:rFonts w:ascii="Microsoft Sans Serif" w:hAnsi="Microsoft Sans Serif" w:cs="Microsoft Sans Serif"/>
          <w:spacing w:val="-12"/>
          <w:w w:val="65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2"/>
          <w:w w:val="60"/>
          <w:sz w:val="32"/>
          <w:szCs w:val="32"/>
          <w:rtl/>
        </w:rPr>
        <w:t>ف</w:t>
      </w:r>
      <w:r>
        <w:rPr>
          <w:rFonts w:ascii="Microsoft Sans Serif" w:hAnsi="Microsoft Sans Serif" w:cs="Microsoft Sans Serif"/>
          <w:spacing w:val="-12"/>
          <w:w w:val="60"/>
          <w:position w:val="-4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12"/>
          <w:w w:val="60"/>
          <w:sz w:val="32"/>
          <w:szCs w:val="32"/>
          <w:rtl/>
        </w:rPr>
        <w:t>أُ</w:t>
      </w:r>
      <w:r>
        <w:rPr>
          <w:rFonts w:ascii="Microsoft Sans Serif" w:hAnsi="Microsoft Sans Serif" w:cs="Microsoft Sans Serif"/>
          <w:spacing w:val="-27"/>
          <w:w w:val="60"/>
          <w:position w:val="1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2"/>
          <w:w w:val="60"/>
          <w:sz w:val="32"/>
          <w:szCs w:val="32"/>
          <w:rtl/>
        </w:rPr>
        <w:t>و</w:t>
      </w:r>
      <w:r>
        <w:rPr>
          <w:rFonts w:ascii="Microsoft Sans Serif" w:hAnsi="Microsoft Sans Serif" w:cs="Microsoft Sans Serif"/>
          <w:spacing w:val="-12"/>
          <w:w w:val="60"/>
          <w:position w:val="8"/>
          <w:sz w:val="32"/>
          <w:szCs w:val="32"/>
          <w:rtl/>
        </w:rPr>
        <w:t>ٰ</w:t>
      </w:r>
      <w:r>
        <w:rPr>
          <w:rFonts w:ascii="Microsoft Sans Serif" w:hAnsi="Microsoft Sans Serif" w:cs="Microsoft Sans Serif"/>
          <w:spacing w:val="-12"/>
          <w:w w:val="60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-12"/>
          <w:w w:val="60"/>
          <w:position w:val="-1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12"/>
          <w:w w:val="60"/>
          <w:position w:val="11"/>
          <w:sz w:val="32"/>
          <w:szCs w:val="32"/>
          <w:rtl/>
        </w:rPr>
        <w:t>ٓ</w:t>
      </w:r>
      <w:r>
        <w:rPr>
          <w:rFonts w:ascii="Microsoft Sans Serif" w:hAnsi="Microsoft Sans Serif" w:cs="Microsoft Sans Serif"/>
          <w:spacing w:val="-12"/>
          <w:w w:val="60"/>
          <w:sz w:val="32"/>
          <w:szCs w:val="32"/>
          <w:rtl/>
        </w:rPr>
        <w:t>ئ</w:t>
      </w:r>
      <w:r>
        <w:rPr>
          <w:rFonts w:ascii="Microsoft Sans Serif" w:hAnsi="Microsoft Sans Serif" w:cs="Microsoft Sans Serif"/>
          <w:spacing w:val="-12"/>
          <w:w w:val="60"/>
          <w:position w:val="8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23"/>
          <w:position w:val="-6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90"/>
          <w:w w:val="60"/>
          <w:position w:val="-6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90"/>
          <w:w w:val="60"/>
          <w:sz w:val="32"/>
          <w:szCs w:val="32"/>
          <w:rtl/>
        </w:rPr>
        <w:t>ك</w:t>
      </w:r>
      <w:r>
        <w:rPr>
          <w:rFonts w:ascii="Microsoft Sans Serif" w:hAnsi="Microsoft Sans Serif" w:cs="Microsoft Sans Serif"/>
          <w:spacing w:val="-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2"/>
          <w:w w:val="60"/>
          <w:sz w:val="32"/>
          <w:szCs w:val="32"/>
          <w:rtl/>
        </w:rPr>
        <w:t>أ</w:t>
      </w:r>
      <w:r>
        <w:rPr>
          <w:rFonts w:ascii="Microsoft Sans Serif" w:hAnsi="Microsoft Sans Serif" w:cs="Microsoft Sans Serif"/>
          <w:spacing w:val="-12"/>
          <w:w w:val="60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11"/>
          <w:position w:val="-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69"/>
          <w:w w:val="60"/>
          <w:position w:val="-8"/>
          <w:sz w:val="32"/>
          <w:szCs w:val="32"/>
          <w:rtl/>
        </w:rPr>
        <w:t>ْ</w:t>
      </w:r>
      <w:r>
        <w:rPr>
          <w:rFonts w:ascii="Microsoft Sans Serif" w:hAnsi="Microsoft Sans Serif" w:cs="Microsoft Sans Serif"/>
          <w:spacing w:val="-169"/>
          <w:w w:val="60"/>
          <w:sz w:val="32"/>
          <w:szCs w:val="32"/>
          <w:rtl/>
        </w:rPr>
        <w:t>ص</w:t>
      </w:r>
      <w:r>
        <w:rPr>
          <w:rFonts w:ascii="Microsoft Sans Serif" w:hAnsi="Microsoft Sans Serif" w:cs="Microsoft Sans Serif"/>
          <w:spacing w:val="1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00"/>
          <w:w w:val="60"/>
          <w:sz w:val="32"/>
          <w:szCs w:val="32"/>
          <w:rtl/>
        </w:rPr>
        <w:t>ٰ</w:t>
      </w:r>
      <w:r>
        <w:rPr>
          <w:rFonts w:ascii="Microsoft Sans Serif" w:hAnsi="Microsoft Sans Serif" w:cs="Microsoft Sans Serif"/>
          <w:spacing w:val="-100"/>
          <w:w w:val="60"/>
          <w:position w:val="-9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100"/>
          <w:w w:val="60"/>
          <w:sz w:val="32"/>
          <w:szCs w:val="32"/>
          <w:rtl/>
        </w:rPr>
        <w:t>ح</w:t>
      </w:r>
      <w:r>
        <w:rPr>
          <w:rFonts w:ascii="Microsoft Sans Serif" w:hAnsi="Microsoft Sans Serif" w:cs="Microsoft Sans Serif"/>
          <w:spacing w:val="38"/>
          <w:position w:val="-1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89"/>
          <w:w w:val="60"/>
          <w:position w:val="-11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189"/>
          <w:w w:val="60"/>
          <w:sz w:val="32"/>
          <w:szCs w:val="32"/>
          <w:rtl/>
        </w:rPr>
        <w:t>ب</w:t>
      </w:r>
      <w:r>
        <w:rPr>
          <w:rFonts w:ascii="Microsoft Sans Serif" w:hAnsi="Microsoft Sans Serif" w:cs="Microsoft Sans Serif"/>
          <w:spacing w:val="-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2"/>
          <w:w w:val="60"/>
          <w:sz w:val="32"/>
          <w:szCs w:val="32"/>
          <w:rtl/>
        </w:rPr>
        <w:t>ٱلنَّا</w:t>
      </w:r>
      <w:r>
        <w:rPr>
          <w:rFonts w:ascii="Microsoft Sans Serif" w:hAnsi="Microsoft Sans Serif" w:cs="Microsoft Sans Serif"/>
          <w:spacing w:val="-15"/>
          <w:w w:val="60"/>
          <w:position w:val="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99"/>
          <w:w w:val="60"/>
          <w:position w:val="4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99"/>
          <w:w w:val="60"/>
          <w:sz w:val="32"/>
          <w:szCs w:val="32"/>
          <w:rtl/>
        </w:rPr>
        <w:t>ر</w:t>
      </w:r>
      <w:r>
        <w:rPr>
          <w:rFonts w:ascii="Microsoft Sans Serif" w:hAnsi="Microsoft Sans Serif" w:cs="Microsoft Sans Serif"/>
          <w:spacing w:val="-5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mallCaps/>
          <w:spacing w:val="-188"/>
          <w:w w:val="60"/>
          <w:sz w:val="32"/>
          <w:szCs w:val="32"/>
        </w:rPr>
        <w:t>d</w:t>
      </w:r>
      <w:r>
        <w:rPr>
          <w:rFonts w:ascii="Microsoft Sans Serif" w:hAnsi="Microsoft Sans Serif" w:cs="Microsoft Sans Serif"/>
          <w:spacing w:val="34"/>
          <w:position w:val="-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07"/>
          <w:w w:val="60"/>
          <w:position w:val="-8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107"/>
          <w:w w:val="60"/>
          <w:sz w:val="32"/>
          <w:szCs w:val="32"/>
          <w:rtl/>
        </w:rPr>
        <w:t>ه</w:t>
      </w:r>
      <w:r>
        <w:rPr>
          <w:rFonts w:ascii="Microsoft Sans Serif" w:hAnsi="Microsoft Sans Serif" w:cs="Microsoft Sans Serif"/>
          <w:spacing w:val="-49"/>
          <w:position w:val="-10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90"/>
          <w:w w:val="60"/>
          <w:position w:val="-10"/>
          <w:sz w:val="32"/>
          <w:szCs w:val="32"/>
          <w:rtl/>
        </w:rPr>
        <w:t>ْ</w:t>
      </w:r>
      <w:r>
        <w:rPr>
          <w:rFonts w:ascii="Microsoft Sans Serif" w:hAnsi="Microsoft Sans Serif" w:cs="Microsoft Sans Serif"/>
          <w:spacing w:val="-90"/>
          <w:w w:val="60"/>
          <w:sz w:val="32"/>
          <w:szCs w:val="32"/>
          <w:rtl/>
        </w:rPr>
        <w:t>م</w:t>
      </w:r>
      <w:r>
        <w:rPr>
          <w:rFonts w:ascii="Microsoft Sans Serif" w:hAnsi="Microsoft Sans Serif" w:cs="Microsoft Sans Serif"/>
          <w:spacing w:val="-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2"/>
          <w:w w:val="60"/>
          <w:sz w:val="32"/>
          <w:szCs w:val="32"/>
          <w:rtl/>
        </w:rPr>
        <w:t>ف</w:t>
      </w:r>
      <w:r>
        <w:rPr>
          <w:rFonts w:ascii="Microsoft Sans Serif" w:hAnsi="Microsoft Sans Serif" w:cs="Microsoft Sans Serif"/>
          <w:spacing w:val="-12"/>
          <w:w w:val="60"/>
          <w:position w:val="9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12"/>
          <w:w w:val="60"/>
          <w:sz w:val="32"/>
          <w:szCs w:val="32"/>
          <w:rtl/>
        </w:rPr>
        <w:t>ي</w:t>
      </w:r>
      <w:r>
        <w:rPr>
          <w:rFonts w:ascii="Microsoft Sans Serif" w:hAnsi="Microsoft Sans Serif" w:cs="Microsoft Sans Serif"/>
          <w:spacing w:val="-12"/>
          <w:w w:val="60"/>
          <w:position w:val="-9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12"/>
          <w:w w:val="60"/>
          <w:sz w:val="32"/>
          <w:szCs w:val="32"/>
          <w:rtl/>
        </w:rPr>
        <w:t>ها</w:t>
      </w:r>
      <w:r>
        <w:rPr>
          <w:rFonts w:ascii="Microsoft Sans Serif" w:hAnsi="Microsoft Sans Serif" w:cs="Microsoft Sans Serif"/>
          <w:spacing w:val="41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63"/>
          <w:w w:val="60"/>
          <w:position w:val="1"/>
          <w:sz w:val="32"/>
          <w:szCs w:val="32"/>
          <w:rtl/>
        </w:rPr>
        <w:t>ٰ</w:t>
      </w:r>
      <w:r>
        <w:rPr>
          <w:rFonts w:ascii="Microsoft Sans Serif" w:hAnsi="Microsoft Sans Serif" w:cs="Microsoft Sans Serif"/>
          <w:spacing w:val="-63"/>
          <w:w w:val="60"/>
          <w:position w:val="-8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63"/>
          <w:w w:val="60"/>
          <w:sz w:val="32"/>
          <w:szCs w:val="32"/>
          <w:rtl/>
        </w:rPr>
        <w:t>خل</w:t>
      </w:r>
      <w:r>
        <w:rPr>
          <w:rFonts w:ascii="Microsoft Sans Serif" w:hAnsi="Microsoft Sans Serif" w:cs="Microsoft Sans Serif"/>
          <w:spacing w:val="-63"/>
          <w:w w:val="60"/>
          <w:position w:val="9"/>
          <w:sz w:val="32"/>
          <w:szCs w:val="32"/>
          <w:rtl/>
        </w:rPr>
        <w:t>ِ</w:t>
      </w:r>
      <w:r>
        <w:rPr>
          <w:rFonts w:ascii="Microsoft Sans Serif" w:hAnsi="Microsoft Sans Serif" w:cs="Microsoft Sans Serif"/>
          <w:spacing w:val="-16"/>
          <w:w w:val="60"/>
          <w:position w:val="-5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2"/>
          <w:w w:val="60"/>
          <w:position w:val="-5"/>
          <w:sz w:val="32"/>
          <w:szCs w:val="32"/>
          <w:rtl/>
        </w:rPr>
        <w:t>ُ</w:t>
      </w:r>
      <w:r>
        <w:rPr>
          <w:rFonts w:ascii="Microsoft Sans Serif" w:hAnsi="Microsoft Sans Serif" w:cs="Microsoft Sans Serif"/>
          <w:spacing w:val="-12"/>
          <w:w w:val="60"/>
          <w:sz w:val="32"/>
          <w:szCs w:val="32"/>
          <w:rtl/>
        </w:rPr>
        <w:t>دو</w:t>
      </w:r>
      <w:r>
        <w:rPr>
          <w:rFonts w:ascii="Microsoft Sans Serif" w:hAnsi="Microsoft Sans Serif" w:cs="Microsoft Sans Serif"/>
          <w:spacing w:val="-12"/>
          <w:w w:val="60"/>
          <w:position w:val="-4"/>
          <w:sz w:val="32"/>
          <w:szCs w:val="32"/>
        </w:rPr>
        <w:t>´</w:t>
      </w:r>
      <w:r>
        <w:rPr>
          <w:rFonts w:ascii="Microsoft Sans Serif" w:hAnsi="Microsoft Sans Serif" w:cs="Microsoft Sans Serif"/>
          <w:spacing w:val="-12"/>
          <w:w w:val="60"/>
          <w:sz w:val="32"/>
          <w:szCs w:val="32"/>
          <w:rtl/>
        </w:rPr>
        <w:t>ن</w:t>
      </w:r>
    </w:p>
    <w:p w14:paraId="17B201C5" w14:textId="77777777" w:rsidR="00A65CC2" w:rsidRDefault="005779B5">
      <w:pPr>
        <w:pStyle w:val="BodyText"/>
        <w:tabs>
          <w:tab w:val="left" w:pos="2422"/>
          <w:tab w:val="left" w:pos="3649"/>
        </w:tabs>
        <w:spacing w:before="87"/>
        <w:ind w:left="848" w:right="116" w:firstLine="56"/>
      </w:pPr>
      <w:r>
        <w:t>“Orang-orang yang Makan (</w:t>
      </w:r>
      <w:proofErr w:type="spellStart"/>
      <w:r>
        <w:t>mengambil</w:t>
      </w:r>
      <w:proofErr w:type="spellEnd"/>
      <w:r>
        <w:t xml:space="preserve">) </w:t>
      </w:r>
      <w:proofErr w:type="spellStart"/>
      <w:r>
        <w:t>riba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berdiri</w:t>
      </w:r>
      <w:proofErr w:type="spellEnd"/>
      <w:r>
        <w:t xml:space="preserve">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berdirinya</w:t>
      </w:r>
      <w:proofErr w:type="spellEnd"/>
      <w:r>
        <w:t xml:space="preserve"> orang yang </w:t>
      </w:r>
      <w:proofErr w:type="spellStart"/>
      <w:r>
        <w:t>kemasukan</w:t>
      </w:r>
      <w:proofErr w:type="spellEnd"/>
      <w:r>
        <w:t xml:space="preserve"> </w:t>
      </w:r>
      <w:proofErr w:type="spellStart"/>
      <w:r>
        <w:t>syaitan</w:t>
      </w:r>
      <w:proofErr w:type="spellEnd"/>
      <w:r>
        <w:t xml:space="preserve"> </w:t>
      </w:r>
      <w:proofErr w:type="spellStart"/>
      <w:r>
        <w:t>lantaran</w:t>
      </w:r>
      <w:proofErr w:type="spellEnd"/>
      <w:r>
        <w:t xml:space="preserve"> (</w:t>
      </w:r>
      <w:proofErr w:type="spellStart"/>
      <w:r>
        <w:t>tekanan</w:t>
      </w:r>
      <w:proofErr w:type="spellEnd"/>
      <w:r>
        <w:t xml:space="preserve">)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gila</w:t>
      </w:r>
      <w:proofErr w:type="spellEnd"/>
      <w:r>
        <w:t xml:space="preserve">.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rPr>
          <w:spacing w:val="-2"/>
        </w:rPr>
        <w:t>disebabkan</w:t>
      </w:r>
      <w:proofErr w:type="spellEnd"/>
      <w:r>
        <w:tab/>
      </w:r>
      <w:proofErr w:type="spellStart"/>
      <w:r>
        <w:rPr>
          <w:spacing w:val="-2"/>
        </w:rPr>
        <w:t>mereka</w:t>
      </w:r>
      <w:proofErr w:type="spellEnd"/>
      <w:r>
        <w:tab/>
      </w:r>
      <w:proofErr w:type="spellStart"/>
      <w:r>
        <w:rPr>
          <w:spacing w:val="-2"/>
        </w:rPr>
        <w:t>berkata</w:t>
      </w:r>
      <w:proofErr w:type="spellEnd"/>
    </w:p>
    <w:p w14:paraId="22FAB06B" w14:textId="77777777" w:rsidR="00A65CC2" w:rsidRDefault="00A65CC2">
      <w:pPr>
        <w:sectPr w:rsidR="00A65CC2">
          <w:type w:val="continuous"/>
          <w:pgSz w:w="11910" w:h="16840"/>
          <w:pgMar w:top="1680" w:right="1320" w:bottom="1720" w:left="1300" w:header="1218" w:footer="1529" w:gutter="0"/>
          <w:cols w:num="2" w:space="720" w:equalWidth="0">
            <w:col w:w="4346" w:space="524"/>
            <w:col w:w="4420"/>
          </w:cols>
        </w:sectPr>
      </w:pPr>
    </w:p>
    <w:p w14:paraId="064EC826" w14:textId="77777777" w:rsidR="00A65CC2" w:rsidRDefault="00A65CC2">
      <w:pPr>
        <w:pStyle w:val="BodyText"/>
        <w:spacing w:before="3"/>
        <w:jc w:val="left"/>
        <w:rPr>
          <w:sz w:val="17"/>
        </w:rPr>
      </w:pPr>
    </w:p>
    <w:p w14:paraId="17611407" w14:textId="77777777" w:rsidR="00A65CC2" w:rsidRDefault="00A65CC2">
      <w:pPr>
        <w:rPr>
          <w:sz w:val="17"/>
        </w:rPr>
        <w:sectPr w:rsidR="00A65CC2">
          <w:pgSz w:w="11910" w:h="16840"/>
          <w:pgMar w:top="1400" w:right="1320" w:bottom="1740" w:left="1300" w:header="1218" w:footer="1529" w:gutter="0"/>
          <w:cols w:space="720"/>
        </w:sectPr>
      </w:pPr>
    </w:p>
    <w:p w14:paraId="024A0931" w14:textId="77777777" w:rsidR="00A65CC2" w:rsidRDefault="005779B5">
      <w:pPr>
        <w:pStyle w:val="BodyText"/>
        <w:spacing w:before="91"/>
        <w:ind w:left="848" w:right="38"/>
      </w:pPr>
      <w:r>
        <w:t>(</w:t>
      </w:r>
      <w:proofErr w:type="spellStart"/>
      <w:r>
        <w:t>berpendapat</w:t>
      </w:r>
      <w:proofErr w:type="spellEnd"/>
      <w:r>
        <w:t xml:space="preserve">),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, </w:t>
      </w:r>
      <w:proofErr w:type="spellStart"/>
      <w:r>
        <w:t>Padahal</w:t>
      </w:r>
      <w:proofErr w:type="spellEnd"/>
      <w:r>
        <w:t xml:space="preserve"> Allah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menghalalkan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dan </w:t>
      </w:r>
      <w:proofErr w:type="spellStart"/>
      <w:r>
        <w:t>mengharamkan</w:t>
      </w:r>
      <w:proofErr w:type="spellEnd"/>
      <w:r>
        <w:rPr>
          <w:spacing w:val="-2"/>
        </w:rPr>
        <w:t xml:space="preserve"> </w:t>
      </w:r>
      <w:proofErr w:type="spellStart"/>
      <w:r>
        <w:t>riba</w:t>
      </w:r>
      <w:proofErr w:type="spellEnd"/>
      <w:r>
        <w:t>.</w:t>
      </w:r>
      <w:r>
        <w:rPr>
          <w:spacing w:val="-2"/>
        </w:rPr>
        <w:t xml:space="preserve"> </w:t>
      </w:r>
      <w:r>
        <w:t>orang-orang</w:t>
      </w:r>
      <w:r>
        <w:rPr>
          <w:spacing w:val="-2"/>
        </w:rPr>
        <w:t xml:space="preserve"> </w:t>
      </w:r>
      <w:r>
        <w:t xml:space="preserve">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kepadanya</w:t>
      </w:r>
      <w:proofErr w:type="spellEnd"/>
      <w:r>
        <w:t xml:space="preserve"> </w:t>
      </w:r>
      <w:proofErr w:type="spellStart"/>
      <w:r>
        <w:t>larangan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Tuhannya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berhenti</w:t>
      </w:r>
      <w:proofErr w:type="spellEnd"/>
      <w:r>
        <w:t xml:space="preserve"> (</w:t>
      </w:r>
      <w:proofErr w:type="spellStart"/>
      <w:r>
        <w:t>dari</w:t>
      </w:r>
      <w:proofErr w:type="spellEnd"/>
    </w:p>
    <w:p w14:paraId="6D4F5C90" w14:textId="77777777" w:rsidR="00A65CC2" w:rsidRDefault="00A65CC2">
      <w:pPr>
        <w:pStyle w:val="BodyText"/>
        <w:jc w:val="left"/>
      </w:pPr>
    </w:p>
    <w:p w14:paraId="189EF043" w14:textId="77777777" w:rsidR="00A65CC2" w:rsidRDefault="00A65CC2">
      <w:pPr>
        <w:pStyle w:val="BodyText"/>
        <w:jc w:val="left"/>
      </w:pPr>
    </w:p>
    <w:p w14:paraId="2473ECC5" w14:textId="77777777" w:rsidR="00A65CC2" w:rsidRDefault="00A65CC2">
      <w:pPr>
        <w:pStyle w:val="BodyText"/>
        <w:jc w:val="left"/>
      </w:pPr>
    </w:p>
    <w:p w14:paraId="0E4EFE69" w14:textId="77777777" w:rsidR="00A65CC2" w:rsidRDefault="00A65CC2">
      <w:pPr>
        <w:pStyle w:val="BodyText"/>
        <w:spacing w:before="2"/>
        <w:jc w:val="left"/>
      </w:pPr>
    </w:p>
    <w:p w14:paraId="0782C882" w14:textId="77777777" w:rsidR="00A65CC2" w:rsidRDefault="005779B5">
      <w:pPr>
        <w:pStyle w:val="BodyText"/>
        <w:ind w:left="848" w:right="38"/>
      </w:pPr>
      <w:proofErr w:type="spellStart"/>
      <w:r>
        <w:t>mengambil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), Maka </w:t>
      </w:r>
      <w:proofErr w:type="spellStart"/>
      <w:r>
        <w:t>baginya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diambilnya</w:t>
      </w:r>
      <w:proofErr w:type="spellEnd"/>
      <w:r>
        <w:t xml:space="preserve"> </w:t>
      </w:r>
      <w:proofErr w:type="spellStart"/>
      <w:r>
        <w:t>dahulu</w:t>
      </w:r>
      <w:proofErr w:type="spellEnd"/>
      <w:r>
        <w:t>, (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larangan</w:t>
      </w:r>
      <w:proofErr w:type="spellEnd"/>
      <w:r>
        <w:t xml:space="preserve">); dan </w:t>
      </w:r>
      <w:proofErr w:type="spellStart"/>
      <w:r>
        <w:t>urusannya</w:t>
      </w:r>
      <w:proofErr w:type="spellEnd"/>
      <w:r>
        <w:t xml:space="preserve"> (</w:t>
      </w:r>
      <w:proofErr w:type="spellStart"/>
      <w:r>
        <w:t>terserah</w:t>
      </w:r>
      <w:proofErr w:type="spellEnd"/>
      <w:r>
        <w:t xml:space="preserve">) </w:t>
      </w:r>
      <w:proofErr w:type="spellStart"/>
      <w:r>
        <w:t>kepada</w:t>
      </w:r>
      <w:proofErr w:type="spellEnd"/>
      <w:r>
        <w:t xml:space="preserve"> Allah. orang yang </w:t>
      </w:r>
      <w:proofErr w:type="spellStart"/>
      <w:r>
        <w:t>kembali</w:t>
      </w:r>
      <w:proofErr w:type="spellEnd"/>
      <w:r>
        <w:t xml:space="preserve"> (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), Maka orang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penghuni</w:t>
      </w:r>
      <w:proofErr w:type="spellEnd"/>
      <w:r>
        <w:t xml:space="preserve">- </w:t>
      </w:r>
      <w:proofErr w:type="spellStart"/>
      <w:r>
        <w:t>penghuni</w:t>
      </w:r>
      <w:proofErr w:type="spellEnd"/>
      <w:r>
        <w:t xml:space="preserve"> </w:t>
      </w:r>
      <w:proofErr w:type="spellStart"/>
      <w:r>
        <w:t>neraka</w:t>
      </w:r>
      <w:proofErr w:type="spellEnd"/>
      <w:r>
        <w:t xml:space="preserve">;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kekal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>”. (Q.S, Al-Baqa</w:t>
      </w:r>
      <w:r>
        <w:t>rah (2</w:t>
      </w:r>
      <w:proofErr w:type="gramStart"/>
      <w:r>
        <w:t>) :</w:t>
      </w:r>
      <w:proofErr w:type="gramEnd"/>
      <w:r>
        <w:t xml:space="preserve"> </w:t>
      </w:r>
      <w:r>
        <w:rPr>
          <w:spacing w:val="-2"/>
        </w:rPr>
        <w:t>275).</w:t>
      </w:r>
    </w:p>
    <w:p w14:paraId="3F52C5D8" w14:textId="77777777" w:rsidR="00A65CC2" w:rsidRDefault="005779B5">
      <w:pPr>
        <w:spacing w:before="2" w:line="276" w:lineRule="auto"/>
        <w:ind w:left="140" w:right="42" w:firstLine="708"/>
        <w:jc w:val="both"/>
        <w:rPr>
          <w:sz w:val="24"/>
        </w:rPr>
      </w:pPr>
      <w:r>
        <w:rPr>
          <w:sz w:val="24"/>
        </w:rPr>
        <w:t xml:space="preserve">Maka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dianalisis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mendalam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dikarenakan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mengetahui</w:t>
      </w:r>
      <w:proofErr w:type="spellEnd"/>
      <w:r>
        <w:rPr>
          <w:sz w:val="24"/>
        </w:rPr>
        <w:t xml:space="preserve"> strategi </w:t>
      </w:r>
      <w:proofErr w:type="spellStart"/>
      <w:r>
        <w:rPr>
          <w:sz w:val="24"/>
        </w:rPr>
        <w:t>pemasaran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dilakukan</w:t>
      </w:r>
      <w:proofErr w:type="spellEnd"/>
      <w:r>
        <w:rPr>
          <w:sz w:val="24"/>
        </w:rPr>
        <w:t xml:space="preserve"> BMT NU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Kasiman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Bojonergoro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sasarannya</w:t>
      </w:r>
      <w:proofErr w:type="spellEnd"/>
      <w:r>
        <w:rPr>
          <w:sz w:val="24"/>
        </w:rPr>
        <w:t xml:space="preserve">. Dan juga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meningkatkan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jumlah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nasabah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jumlah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pembiayaan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Murabahahnya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agar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me</w:t>
      </w:r>
      <w:r>
        <w:rPr>
          <w:sz w:val="24"/>
        </w:rPr>
        <w:t>ncapai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lebih</w:t>
      </w:r>
      <w:proofErr w:type="spellEnd"/>
      <w:r>
        <w:rPr>
          <w:sz w:val="24"/>
        </w:rPr>
        <w:t xml:space="preserve"> optimal.</w:t>
      </w:r>
    </w:p>
    <w:p w14:paraId="657CC629" w14:textId="77777777" w:rsidR="00A65CC2" w:rsidRDefault="005779B5">
      <w:pPr>
        <w:spacing w:before="1" w:line="276" w:lineRule="auto"/>
        <w:ind w:left="140" w:right="39" w:firstLine="708"/>
        <w:jc w:val="both"/>
        <w:rPr>
          <w:sz w:val="24"/>
        </w:rPr>
      </w:pP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pembiayaan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prinsip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murabahah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cukup</w:t>
      </w:r>
      <w:proofErr w:type="spellEnd"/>
      <w:r>
        <w:rPr>
          <w:sz w:val="24"/>
        </w:rPr>
        <w:t xml:space="preserve"> lama </w:t>
      </w:r>
      <w:proofErr w:type="spellStart"/>
      <w:r>
        <w:rPr>
          <w:sz w:val="24"/>
        </w:rPr>
        <w:t>diterapkan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perbankan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syariah.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berdasarkan</w:t>
      </w:r>
      <w:proofErr w:type="spellEnd"/>
      <w:r>
        <w:rPr>
          <w:sz w:val="24"/>
        </w:rPr>
        <w:t xml:space="preserve"> fatwa DSN-MUI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4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2000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Murabahah</w:t>
      </w:r>
      <w:proofErr w:type="spellEnd"/>
      <w:r>
        <w:rPr>
          <w:sz w:val="24"/>
        </w:rPr>
        <w:t xml:space="preserve">. Pada fatwa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dijelaskan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z w:val="24"/>
        </w:rPr>
        <w:t xml:space="preserve"> bank dan </w:t>
      </w:r>
      <w:proofErr w:type="spellStart"/>
      <w:r>
        <w:rPr>
          <w:sz w:val="24"/>
        </w:rPr>
        <w:t>nasabah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</w:t>
      </w:r>
      <w:r>
        <w:rPr>
          <w:sz w:val="24"/>
        </w:rPr>
        <w:t>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murabahah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bebas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riba</w:t>
      </w:r>
      <w:proofErr w:type="spellEnd"/>
      <w:r>
        <w:rPr>
          <w:sz w:val="24"/>
        </w:rPr>
        <w:t xml:space="preserve">, dan </w:t>
      </w:r>
      <w:proofErr w:type="spellStart"/>
      <w:r>
        <w:rPr>
          <w:sz w:val="24"/>
        </w:rPr>
        <w:t>barang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diperjualbelikan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diharamkan</w:t>
      </w:r>
      <w:proofErr w:type="spellEnd"/>
      <w:r>
        <w:rPr>
          <w:sz w:val="24"/>
        </w:rPr>
        <w:t xml:space="preserve"> oleh </w:t>
      </w:r>
      <w:proofErr w:type="spellStart"/>
      <w:r>
        <w:rPr>
          <w:sz w:val="24"/>
        </w:rPr>
        <w:t>islam</w:t>
      </w:r>
      <w:proofErr w:type="spellEnd"/>
      <w:r>
        <w:rPr>
          <w:sz w:val="24"/>
        </w:rPr>
        <w:t xml:space="preserve">. Pada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pembiayaan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z w:val="24"/>
        </w:rPr>
        <w:t xml:space="preserve"> uang </w:t>
      </w:r>
      <w:proofErr w:type="spellStart"/>
      <w:r>
        <w:rPr>
          <w:sz w:val="24"/>
        </w:rPr>
        <w:t>muka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urbun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diperbolehkan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jaminan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sebagaimana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tertera</w:t>
      </w:r>
      <w:proofErr w:type="spellEnd"/>
      <w:r>
        <w:rPr>
          <w:sz w:val="24"/>
        </w:rPr>
        <w:t xml:space="preserve"> di BMT NU </w:t>
      </w:r>
      <w:proofErr w:type="spellStart"/>
      <w:r>
        <w:rPr>
          <w:sz w:val="24"/>
        </w:rPr>
        <w:t>Kasim</w:t>
      </w:r>
      <w:r>
        <w:rPr>
          <w:sz w:val="24"/>
        </w:rPr>
        <w:t>an</w:t>
      </w:r>
      <w:proofErr w:type="spellEnd"/>
      <w:r>
        <w:rPr>
          <w:sz w:val="24"/>
        </w:rPr>
        <w:t xml:space="preserve"> Bojonergoro </w:t>
      </w:r>
      <w:proofErr w:type="spellStart"/>
      <w:r>
        <w:rPr>
          <w:sz w:val="24"/>
        </w:rPr>
        <w:t>akad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benar-benar</w:t>
      </w:r>
      <w:proofErr w:type="spellEnd"/>
      <w:r>
        <w:rPr>
          <w:sz w:val="24"/>
        </w:rPr>
        <w:t xml:space="preserve"> real/</w:t>
      </w:r>
      <w:proofErr w:type="spellStart"/>
      <w:r>
        <w:rPr>
          <w:sz w:val="24"/>
        </w:rPr>
        <w:t>nyata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unsur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wakalah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didalamnya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saat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transaksi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beli</w:t>
      </w:r>
      <w:proofErr w:type="spellEnd"/>
      <w:r>
        <w:rPr>
          <w:sz w:val="24"/>
        </w:rPr>
        <w:t xml:space="preserve"> di BMT</w:t>
      </w:r>
      <w:r>
        <w:rPr>
          <w:spacing w:val="75"/>
          <w:sz w:val="24"/>
        </w:rPr>
        <w:t xml:space="preserve">   </w:t>
      </w:r>
      <w:r>
        <w:rPr>
          <w:sz w:val="24"/>
        </w:rPr>
        <w:t>NU</w:t>
      </w:r>
      <w:r>
        <w:rPr>
          <w:spacing w:val="75"/>
          <w:sz w:val="24"/>
        </w:rPr>
        <w:t xml:space="preserve">   </w:t>
      </w:r>
      <w:proofErr w:type="spellStart"/>
      <w:r>
        <w:rPr>
          <w:sz w:val="24"/>
        </w:rPr>
        <w:t>Kasiman</w:t>
      </w:r>
      <w:proofErr w:type="spellEnd"/>
      <w:r>
        <w:rPr>
          <w:spacing w:val="75"/>
          <w:sz w:val="24"/>
        </w:rPr>
        <w:t xml:space="preserve">   </w:t>
      </w:r>
      <w:r>
        <w:rPr>
          <w:spacing w:val="-2"/>
          <w:sz w:val="24"/>
        </w:rPr>
        <w:t>Bojonergoro</w:t>
      </w:r>
    </w:p>
    <w:p w14:paraId="7ECAF2CD" w14:textId="77777777" w:rsidR="00A65CC2" w:rsidRDefault="005779B5">
      <w:pPr>
        <w:spacing w:before="92" w:line="276" w:lineRule="auto"/>
        <w:ind w:left="140" w:right="114"/>
        <w:jc w:val="both"/>
        <w:rPr>
          <w:rFonts w:ascii="Calibri"/>
        </w:rPr>
      </w:pPr>
      <w:r>
        <w:br w:type="column"/>
      </w:r>
      <w:proofErr w:type="spellStart"/>
      <w:r>
        <w:rPr>
          <w:sz w:val="24"/>
        </w:rPr>
        <w:t>menggunakan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barang</w:t>
      </w:r>
      <w:proofErr w:type="spellEnd"/>
      <w:r>
        <w:rPr>
          <w:sz w:val="24"/>
        </w:rPr>
        <w:t xml:space="preserve">. Dan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murabahah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sendiri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unsur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didalamnya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Berbeda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Bank Syariah </w:t>
      </w:r>
      <w:proofErr w:type="spellStart"/>
      <w:r>
        <w:rPr>
          <w:sz w:val="24"/>
        </w:rPr>
        <w:t>lainnya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akadnya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wakalah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transaksi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unsur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didalamnya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Fatwa(</w:t>
      </w:r>
      <w:proofErr w:type="gramEnd"/>
      <w:r>
        <w:rPr>
          <w:rFonts w:ascii="Calibri"/>
        </w:rPr>
        <w:t>Darsono et al.,:2017)</w:t>
      </w:r>
    </w:p>
    <w:p w14:paraId="4AD18F7E" w14:textId="77777777" w:rsidR="00A65CC2" w:rsidRDefault="00A65CC2">
      <w:pPr>
        <w:spacing w:line="276" w:lineRule="auto"/>
        <w:jc w:val="both"/>
        <w:rPr>
          <w:rFonts w:ascii="Calibri"/>
        </w:rPr>
        <w:sectPr w:rsidR="00A65CC2">
          <w:type w:val="continuous"/>
          <w:pgSz w:w="11910" w:h="16840"/>
          <w:pgMar w:top="1680" w:right="1320" w:bottom="1720" w:left="1300" w:header="1218" w:footer="1529" w:gutter="0"/>
          <w:cols w:num="2" w:space="720" w:equalWidth="0">
            <w:col w:w="4343" w:space="526"/>
            <w:col w:w="4421"/>
          </w:cols>
        </w:sectPr>
      </w:pPr>
    </w:p>
    <w:p w14:paraId="647AB9B3" w14:textId="77777777" w:rsidR="00A65CC2" w:rsidRDefault="00A65CC2">
      <w:pPr>
        <w:pStyle w:val="BodyText"/>
        <w:spacing w:before="3"/>
        <w:jc w:val="left"/>
        <w:rPr>
          <w:rFonts w:ascii="Calibri"/>
          <w:sz w:val="16"/>
        </w:rPr>
      </w:pPr>
    </w:p>
    <w:p w14:paraId="5332FB91" w14:textId="77777777" w:rsidR="00A65CC2" w:rsidRDefault="00A65CC2">
      <w:pPr>
        <w:rPr>
          <w:rFonts w:ascii="Calibri"/>
          <w:sz w:val="16"/>
        </w:rPr>
        <w:sectPr w:rsidR="00A65CC2">
          <w:pgSz w:w="11910" w:h="16840"/>
          <w:pgMar w:top="1400" w:right="1320" w:bottom="1740" w:left="1300" w:header="1218" w:footer="1529" w:gutter="0"/>
          <w:cols w:space="720"/>
        </w:sectPr>
      </w:pPr>
    </w:p>
    <w:p w14:paraId="65E9C6F6" w14:textId="77777777" w:rsidR="00A65CC2" w:rsidRDefault="00A65CC2">
      <w:pPr>
        <w:pStyle w:val="BodyText"/>
        <w:jc w:val="left"/>
        <w:rPr>
          <w:rFonts w:ascii="Calibri"/>
          <w:sz w:val="24"/>
        </w:rPr>
      </w:pPr>
    </w:p>
    <w:p w14:paraId="5482AAAD" w14:textId="77777777" w:rsidR="00A65CC2" w:rsidRDefault="00A65CC2">
      <w:pPr>
        <w:pStyle w:val="BodyText"/>
        <w:spacing w:before="66"/>
        <w:jc w:val="left"/>
        <w:rPr>
          <w:rFonts w:ascii="Calibri"/>
          <w:sz w:val="24"/>
        </w:rPr>
      </w:pPr>
    </w:p>
    <w:p w14:paraId="33DA8A7C" w14:textId="77777777" w:rsidR="00A65CC2" w:rsidRDefault="005779B5">
      <w:pPr>
        <w:spacing w:line="276" w:lineRule="auto"/>
        <w:ind w:left="140" w:right="38" w:firstLine="568"/>
        <w:jc w:val="both"/>
        <w:rPr>
          <w:sz w:val="24"/>
        </w:rPr>
      </w:pPr>
      <w:proofErr w:type="spellStart"/>
      <w:r>
        <w:rPr>
          <w:sz w:val="24"/>
        </w:rPr>
        <w:t>Berdasarkan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paparan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penulis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tertarik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melakuan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mengetahui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murabahah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nasabah</w:t>
      </w:r>
      <w:proofErr w:type="spellEnd"/>
      <w:r>
        <w:rPr>
          <w:sz w:val="24"/>
        </w:rPr>
        <w:t xml:space="preserve"> BMT NU </w:t>
      </w:r>
      <w:proofErr w:type="spellStart"/>
      <w:r>
        <w:rPr>
          <w:sz w:val="24"/>
        </w:rPr>
        <w:t>Kasiman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Bojonegoro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mengetahui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promosi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</w:t>
      </w:r>
      <w:r>
        <w:rPr>
          <w:sz w:val="24"/>
        </w:rPr>
        <w:t>rabahah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minat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nasabah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BMT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NU </w:t>
      </w:r>
      <w:proofErr w:type="spellStart"/>
      <w:r>
        <w:rPr>
          <w:spacing w:val="-2"/>
          <w:sz w:val="24"/>
        </w:rPr>
        <w:t>Kasiman</w:t>
      </w:r>
      <w:proofErr w:type="spellEnd"/>
    </w:p>
    <w:p w14:paraId="61FF9681" w14:textId="77777777" w:rsidR="00A65CC2" w:rsidRDefault="005779B5">
      <w:pPr>
        <w:tabs>
          <w:tab w:val="left" w:pos="2111"/>
          <w:tab w:val="left" w:pos="3919"/>
        </w:tabs>
        <w:spacing w:before="2" w:line="276" w:lineRule="auto"/>
        <w:ind w:left="140" w:right="38" w:firstLine="428"/>
        <w:jc w:val="both"/>
        <w:rPr>
          <w:sz w:val="24"/>
        </w:rPr>
      </w:pPr>
      <w:proofErr w:type="spellStart"/>
      <w:r>
        <w:rPr>
          <w:spacing w:val="-2"/>
          <w:sz w:val="24"/>
        </w:rPr>
        <w:t>Regresi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digunakan</w:t>
      </w:r>
      <w:proofErr w:type="spellEnd"/>
      <w:r>
        <w:rPr>
          <w:sz w:val="24"/>
        </w:rPr>
        <w:tab/>
      </w:r>
      <w:proofErr w:type="spellStart"/>
      <w:r>
        <w:rPr>
          <w:spacing w:val="-4"/>
          <w:sz w:val="24"/>
        </w:rPr>
        <w:t>dalam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mengembangkan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persamaan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meramalkan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variabel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variabel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kedua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diketahui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mengetahui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pengaruh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murabahah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dan </w:t>
      </w:r>
      <w:proofErr w:type="spellStart"/>
      <w:r>
        <w:rPr>
          <w:sz w:val="24"/>
        </w:rPr>
        <w:t>promosi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nasabah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>
        <w:rPr>
          <w:sz w:val="24"/>
        </w:rPr>
        <w:t xml:space="preserve"> uji </w:t>
      </w:r>
      <w:proofErr w:type="spellStart"/>
      <w:r>
        <w:rPr>
          <w:sz w:val="24"/>
        </w:rPr>
        <w:t>regresi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sederhana</w:t>
      </w:r>
      <w:proofErr w:type="spellEnd"/>
      <w:r>
        <w:rPr>
          <w:sz w:val="24"/>
        </w:rPr>
        <w:t xml:space="preserve">, Hasil Uji </w:t>
      </w:r>
      <w:proofErr w:type="spellStart"/>
      <w:r>
        <w:rPr>
          <w:sz w:val="24"/>
        </w:rPr>
        <w:t>Regresi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aplikasi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SPSS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versi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21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nampak</w:t>
      </w:r>
      <w:proofErr w:type="spellEnd"/>
      <w:r>
        <w:rPr>
          <w:sz w:val="24"/>
        </w:rPr>
        <w:t xml:space="preserve"> pada Tabel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 </w:t>
      </w:r>
      <w:proofErr w:type="spellStart"/>
      <w:r>
        <w:rPr>
          <w:sz w:val="24"/>
        </w:rPr>
        <w:t>bawah</w:t>
      </w:r>
      <w:proofErr w:type="spellEnd"/>
    </w:p>
    <w:p w14:paraId="253DBC70" w14:textId="77777777" w:rsidR="00A65CC2" w:rsidRDefault="00A65CC2">
      <w:pPr>
        <w:pStyle w:val="BodyText"/>
        <w:spacing w:before="86" w:after="1"/>
        <w:jc w:val="left"/>
        <w:rPr>
          <w:sz w:val="20"/>
        </w:rPr>
      </w:pPr>
    </w:p>
    <w:tbl>
      <w:tblPr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"/>
        <w:gridCol w:w="831"/>
        <w:gridCol w:w="685"/>
        <w:gridCol w:w="701"/>
        <w:gridCol w:w="763"/>
        <w:gridCol w:w="529"/>
        <w:gridCol w:w="536"/>
      </w:tblGrid>
      <w:tr w:rsidR="00A65CC2" w14:paraId="68419A0A" w14:textId="77777777">
        <w:trPr>
          <w:trHeight w:val="1267"/>
        </w:trPr>
        <w:tc>
          <w:tcPr>
            <w:tcW w:w="1147" w:type="dxa"/>
            <w:gridSpan w:val="2"/>
            <w:vMerge w:val="restart"/>
          </w:tcPr>
          <w:p w14:paraId="4C72EBE7" w14:textId="77777777" w:rsidR="00A65CC2" w:rsidRDefault="005779B5">
            <w:pPr>
              <w:pStyle w:val="TableParagraph"/>
              <w:spacing w:before="110"/>
              <w:ind w:left="8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Model</w:t>
            </w:r>
          </w:p>
        </w:tc>
        <w:tc>
          <w:tcPr>
            <w:tcW w:w="138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6FD0E73D" w14:textId="77777777" w:rsidR="00A65CC2" w:rsidRDefault="005779B5">
            <w:pPr>
              <w:pStyle w:val="TableParagraph"/>
              <w:spacing w:before="110" w:line="372" w:lineRule="auto"/>
              <w:ind w:left="146" w:right="73" w:hanging="32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Unstandardize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Coefficients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405B3" w14:textId="77777777" w:rsidR="00A65CC2" w:rsidRDefault="005779B5">
            <w:pPr>
              <w:pStyle w:val="TableParagraph"/>
              <w:spacing w:line="320" w:lineRule="exact"/>
              <w:ind w:left="93" w:right="43" w:firstLine="1"/>
              <w:jc w:val="center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Standa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rdized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8"/>
              </w:rPr>
              <w:t>Coeffici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ents</w:t>
            </w:r>
            <w:proofErr w:type="spellEnd"/>
          </w:p>
        </w:tc>
        <w:tc>
          <w:tcPr>
            <w:tcW w:w="52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89B654B" w14:textId="77777777" w:rsidR="00A65CC2" w:rsidRDefault="005779B5">
            <w:pPr>
              <w:pStyle w:val="TableParagraph"/>
              <w:spacing w:before="110"/>
              <w:ind w:left="5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t</w:t>
            </w:r>
          </w:p>
        </w:tc>
        <w:tc>
          <w:tcPr>
            <w:tcW w:w="536" w:type="dxa"/>
            <w:vMerge w:val="restart"/>
            <w:tcBorders>
              <w:left w:val="single" w:sz="8" w:space="0" w:color="000000"/>
            </w:tcBorders>
          </w:tcPr>
          <w:p w14:paraId="1C89A9BE" w14:textId="77777777" w:rsidR="00A65CC2" w:rsidRDefault="005779B5">
            <w:pPr>
              <w:pStyle w:val="TableParagraph"/>
              <w:spacing w:before="110"/>
              <w:ind w:left="121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Sig.</w:t>
            </w:r>
          </w:p>
        </w:tc>
      </w:tr>
      <w:tr w:rsidR="00A65CC2" w14:paraId="3E791F09" w14:textId="77777777">
        <w:trPr>
          <w:trHeight w:val="642"/>
        </w:trPr>
        <w:tc>
          <w:tcPr>
            <w:tcW w:w="1147" w:type="dxa"/>
            <w:gridSpan w:val="2"/>
            <w:vMerge/>
            <w:tcBorders>
              <w:top w:val="nil"/>
            </w:tcBorders>
          </w:tcPr>
          <w:p w14:paraId="37BF5E6E" w14:textId="77777777" w:rsidR="00A65CC2" w:rsidRDefault="00A65CC2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tcBorders>
              <w:top w:val="single" w:sz="8" w:space="0" w:color="000000"/>
              <w:right w:val="single" w:sz="8" w:space="0" w:color="000000"/>
            </w:tcBorders>
          </w:tcPr>
          <w:p w14:paraId="439671E9" w14:textId="77777777" w:rsidR="00A65CC2" w:rsidRDefault="005779B5">
            <w:pPr>
              <w:pStyle w:val="TableParagraph"/>
              <w:spacing w:before="113"/>
              <w:ind w:left="286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B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9CCA36" w14:textId="77777777" w:rsidR="00A65CC2" w:rsidRDefault="005779B5">
            <w:pPr>
              <w:pStyle w:val="TableParagraph"/>
              <w:spacing w:line="320" w:lineRule="atLeast"/>
              <w:ind w:left="162" w:right="109" w:firstLine="40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 xml:space="preserve">Std. </w:t>
            </w:r>
            <w:r>
              <w:rPr>
                <w:rFonts w:ascii="Arial MT"/>
                <w:spacing w:val="-2"/>
                <w:sz w:val="18"/>
              </w:rPr>
              <w:t>Error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068044" w14:textId="77777777" w:rsidR="00A65CC2" w:rsidRDefault="005779B5">
            <w:pPr>
              <w:pStyle w:val="TableParagraph"/>
              <w:spacing w:before="113"/>
              <w:ind w:left="210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Beta</w:t>
            </w:r>
          </w:p>
        </w:tc>
        <w:tc>
          <w:tcPr>
            <w:tcW w:w="52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B7373EA" w14:textId="77777777" w:rsidR="00A65CC2" w:rsidRDefault="00A65CC2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8" w:space="0" w:color="000000"/>
            </w:tcBorders>
          </w:tcPr>
          <w:p w14:paraId="0732AF3B" w14:textId="77777777" w:rsidR="00A65CC2" w:rsidRDefault="00A65CC2">
            <w:pPr>
              <w:rPr>
                <w:sz w:val="2"/>
                <w:szCs w:val="2"/>
              </w:rPr>
            </w:pPr>
          </w:p>
        </w:tc>
      </w:tr>
      <w:tr w:rsidR="00A65CC2" w14:paraId="21DB7763" w14:textId="77777777">
        <w:trPr>
          <w:trHeight w:val="719"/>
        </w:trPr>
        <w:tc>
          <w:tcPr>
            <w:tcW w:w="316" w:type="dxa"/>
            <w:tcBorders>
              <w:bottom w:val="nil"/>
              <w:right w:val="nil"/>
            </w:tcBorders>
          </w:tcPr>
          <w:p w14:paraId="47A86360" w14:textId="77777777" w:rsidR="00A65CC2" w:rsidRDefault="00A65CC2">
            <w:pPr>
              <w:pStyle w:val="TableParagraph"/>
            </w:pPr>
          </w:p>
        </w:tc>
        <w:tc>
          <w:tcPr>
            <w:tcW w:w="831" w:type="dxa"/>
            <w:tcBorders>
              <w:left w:val="nil"/>
              <w:bottom w:val="nil"/>
            </w:tcBorders>
          </w:tcPr>
          <w:p w14:paraId="21F9422D" w14:textId="77777777" w:rsidR="00A65CC2" w:rsidRDefault="005779B5">
            <w:pPr>
              <w:pStyle w:val="TableParagraph"/>
              <w:spacing w:before="24" w:line="320" w:lineRule="exact"/>
              <w:ind w:left="151" w:righ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 xml:space="preserve">(Const </w:t>
            </w:r>
            <w:r>
              <w:rPr>
                <w:rFonts w:ascii="Arial MT"/>
                <w:spacing w:val="-4"/>
                <w:sz w:val="18"/>
              </w:rPr>
              <w:t>ant)</w:t>
            </w:r>
          </w:p>
        </w:tc>
        <w:tc>
          <w:tcPr>
            <w:tcW w:w="685" w:type="dxa"/>
            <w:tcBorders>
              <w:bottom w:val="nil"/>
              <w:right w:val="single" w:sz="8" w:space="0" w:color="000000"/>
            </w:tcBorders>
          </w:tcPr>
          <w:p w14:paraId="726C8C31" w14:textId="77777777" w:rsidR="00A65CC2" w:rsidRDefault="005779B5">
            <w:pPr>
              <w:pStyle w:val="TableParagraph"/>
              <w:spacing w:before="111"/>
              <w:ind w:right="3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24,21</w:t>
            </w:r>
          </w:p>
          <w:p w14:paraId="494B1775" w14:textId="77777777" w:rsidR="00A65CC2" w:rsidRDefault="005779B5">
            <w:pPr>
              <w:pStyle w:val="TableParagraph"/>
              <w:spacing w:before="113"/>
              <w:ind w:right="3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70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0CFAD75" w14:textId="77777777" w:rsidR="00A65CC2" w:rsidRDefault="005779B5">
            <w:pPr>
              <w:pStyle w:val="TableParagraph"/>
              <w:spacing w:before="111"/>
              <w:ind w:right="3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8,031</w:t>
            </w:r>
          </w:p>
        </w:tc>
        <w:tc>
          <w:tcPr>
            <w:tcW w:w="76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A3E460F" w14:textId="77777777" w:rsidR="00A65CC2" w:rsidRDefault="00A65CC2">
            <w:pPr>
              <w:pStyle w:val="TableParagraph"/>
            </w:pPr>
          </w:p>
        </w:tc>
        <w:tc>
          <w:tcPr>
            <w:tcW w:w="52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2127E25" w14:textId="77777777" w:rsidR="00A65CC2" w:rsidRDefault="005779B5">
            <w:pPr>
              <w:pStyle w:val="TableParagraph"/>
              <w:spacing w:before="111"/>
              <w:ind w:right="3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3,31</w:t>
            </w:r>
          </w:p>
          <w:p w14:paraId="7A7E4354" w14:textId="77777777" w:rsidR="00A65CC2" w:rsidRDefault="005779B5">
            <w:pPr>
              <w:pStyle w:val="TableParagraph"/>
              <w:spacing w:before="113"/>
              <w:ind w:right="3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536" w:type="dxa"/>
            <w:tcBorders>
              <w:left w:val="single" w:sz="8" w:space="0" w:color="000000"/>
              <w:bottom w:val="nil"/>
            </w:tcBorders>
          </w:tcPr>
          <w:p w14:paraId="58E9F150" w14:textId="77777777" w:rsidR="00A65CC2" w:rsidRDefault="005779B5">
            <w:pPr>
              <w:pStyle w:val="TableParagraph"/>
              <w:spacing w:before="111"/>
              <w:ind w:left="8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,002</w:t>
            </w:r>
          </w:p>
        </w:tc>
      </w:tr>
      <w:tr w:rsidR="00A65CC2" w14:paraId="2B6E21F3" w14:textId="77777777">
        <w:trPr>
          <w:trHeight w:val="1003"/>
        </w:trPr>
        <w:tc>
          <w:tcPr>
            <w:tcW w:w="316" w:type="dxa"/>
            <w:tcBorders>
              <w:top w:val="nil"/>
              <w:bottom w:val="nil"/>
              <w:right w:val="nil"/>
            </w:tcBorders>
          </w:tcPr>
          <w:p w14:paraId="7B7FC4F6" w14:textId="77777777" w:rsidR="00A65CC2" w:rsidRDefault="00A65CC2">
            <w:pPr>
              <w:pStyle w:val="TableParagraph"/>
              <w:spacing w:before="188"/>
              <w:rPr>
                <w:sz w:val="18"/>
              </w:rPr>
            </w:pPr>
          </w:p>
          <w:p w14:paraId="6FB413D1" w14:textId="77777777" w:rsidR="00A65CC2" w:rsidRDefault="005779B5">
            <w:pPr>
              <w:pStyle w:val="TableParagraph"/>
              <w:ind w:left="8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</w:tcBorders>
          </w:tcPr>
          <w:p w14:paraId="6A691BE7" w14:textId="77777777" w:rsidR="00A65CC2" w:rsidRDefault="005779B5">
            <w:pPr>
              <w:pStyle w:val="TableParagraph"/>
              <w:spacing w:before="75"/>
              <w:ind w:left="151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2"/>
                <w:sz w:val="18"/>
              </w:rPr>
              <w:t>Produk</w:t>
            </w:r>
            <w:proofErr w:type="spellEnd"/>
          </w:p>
          <w:p w14:paraId="5D606B2C" w14:textId="77777777" w:rsidR="00A65CC2" w:rsidRDefault="005779B5">
            <w:pPr>
              <w:pStyle w:val="TableParagraph"/>
              <w:spacing w:line="320" w:lineRule="atLeast"/>
              <w:ind w:left="151" w:right="3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_</w:t>
            </w:r>
            <w:proofErr w:type="spellStart"/>
            <w:r>
              <w:rPr>
                <w:rFonts w:ascii="Arial MT"/>
                <w:spacing w:val="-2"/>
                <w:sz w:val="18"/>
              </w:rPr>
              <w:t>murab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8"/>
              </w:rPr>
              <w:t>ahah</w:t>
            </w:r>
            <w:proofErr w:type="spellEnd"/>
          </w:p>
        </w:tc>
        <w:tc>
          <w:tcPr>
            <w:tcW w:w="685" w:type="dxa"/>
            <w:tcBorders>
              <w:top w:val="nil"/>
              <w:bottom w:val="nil"/>
              <w:right w:val="single" w:sz="8" w:space="0" w:color="000000"/>
            </w:tcBorders>
          </w:tcPr>
          <w:p w14:paraId="56FC534C" w14:textId="77777777" w:rsidR="00A65CC2" w:rsidRDefault="005779B5">
            <w:pPr>
              <w:pStyle w:val="TableParagraph"/>
              <w:spacing w:before="75"/>
              <w:ind w:left="266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,213</w:t>
            </w:r>
          </w:p>
        </w:tc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145C0F" w14:textId="77777777" w:rsidR="00A65CC2" w:rsidRDefault="005779B5">
            <w:pPr>
              <w:pStyle w:val="TableParagraph"/>
              <w:spacing w:before="75"/>
              <w:ind w:right="3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,172</w:t>
            </w:r>
          </w:p>
        </w:tc>
        <w:tc>
          <w:tcPr>
            <w:tcW w:w="7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1C6FF0" w14:textId="77777777" w:rsidR="00A65CC2" w:rsidRDefault="005779B5">
            <w:pPr>
              <w:pStyle w:val="TableParagraph"/>
              <w:spacing w:before="75"/>
              <w:ind w:right="3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,332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FEFE6A" w14:textId="77777777" w:rsidR="00A65CC2" w:rsidRDefault="005779B5">
            <w:pPr>
              <w:pStyle w:val="TableParagraph"/>
              <w:spacing w:before="75"/>
              <w:ind w:right="3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2,31</w:t>
            </w:r>
          </w:p>
          <w:p w14:paraId="4F72F323" w14:textId="77777777" w:rsidR="00A65CC2" w:rsidRDefault="005779B5">
            <w:pPr>
              <w:pStyle w:val="TableParagraph"/>
              <w:spacing w:before="113"/>
              <w:ind w:right="3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536" w:type="dxa"/>
            <w:tcBorders>
              <w:top w:val="nil"/>
              <w:left w:val="single" w:sz="8" w:space="0" w:color="000000"/>
              <w:bottom w:val="nil"/>
            </w:tcBorders>
          </w:tcPr>
          <w:p w14:paraId="07E65C43" w14:textId="77777777" w:rsidR="00A65CC2" w:rsidRDefault="005779B5">
            <w:pPr>
              <w:pStyle w:val="TableParagraph"/>
              <w:spacing w:before="75"/>
              <w:ind w:left="8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,005</w:t>
            </w:r>
          </w:p>
        </w:tc>
      </w:tr>
      <w:tr w:rsidR="00A65CC2" w14:paraId="658C5E6A" w14:textId="77777777">
        <w:trPr>
          <w:trHeight w:val="604"/>
        </w:trPr>
        <w:tc>
          <w:tcPr>
            <w:tcW w:w="316" w:type="dxa"/>
            <w:tcBorders>
              <w:top w:val="nil"/>
              <w:right w:val="nil"/>
            </w:tcBorders>
          </w:tcPr>
          <w:p w14:paraId="3B19362D" w14:textId="77777777" w:rsidR="00A65CC2" w:rsidRDefault="00A65CC2">
            <w:pPr>
              <w:pStyle w:val="TableParagraph"/>
            </w:pPr>
          </w:p>
        </w:tc>
        <w:tc>
          <w:tcPr>
            <w:tcW w:w="831" w:type="dxa"/>
            <w:tcBorders>
              <w:top w:val="nil"/>
              <w:left w:val="nil"/>
            </w:tcBorders>
          </w:tcPr>
          <w:p w14:paraId="51404073" w14:textId="77777777" w:rsidR="00A65CC2" w:rsidRDefault="005779B5">
            <w:pPr>
              <w:pStyle w:val="TableParagraph"/>
              <w:spacing w:before="75"/>
              <w:ind w:left="15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promos</w:t>
            </w:r>
          </w:p>
          <w:p w14:paraId="28F56F65" w14:textId="77777777" w:rsidR="00A65CC2" w:rsidRDefault="005779B5">
            <w:pPr>
              <w:pStyle w:val="TableParagraph"/>
              <w:spacing w:before="113" w:line="189" w:lineRule="exact"/>
              <w:ind w:left="151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pacing w:val="-10"/>
                <w:sz w:val="18"/>
              </w:rPr>
              <w:t>i</w:t>
            </w:r>
            <w:proofErr w:type="spellEnd"/>
          </w:p>
        </w:tc>
        <w:tc>
          <w:tcPr>
            <w:tcW w:w="685" w:type="dxa"/>
            <w:tcBorders>
              <w:top w:val="nil"/>
              <w:right w:val="single" w:sz="8" w:space="0" w:color="000000"/>
            </w:tcBorders>
          </w:tcPr>
          <w:p w14:paraId="6ABF3394" w14:textId="77777777" w:rsidR="00A65CC2" w:rsidRDefault="005779B5">
            <w:pPr>
              <w:pStyle w:val="TableParagraph"/>
              <w:spacing w:before="75"/>
              <w:ind w:left="266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,324</w:t>
            </w:r>
          </w:p>
        </w:tc>
        <w:tc>
          <w:tcPr>
            <w:tcW w:w="70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2AB651" w14:textId="77777777" w:rsidR="00A65CC2" w:rsidRDefault="005779B5">
            <w:pPr>
              <w:pStyle w:val="TableParagraph"/>
              <w:spacing w:before="75"/>
              <w:ind w:right="3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,154</w:t>
            </w:r>
          </w:p>
        </w:tc>
        <w:tc>
          <w:tcPr>
            <w:tcW w:w="76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5A11D70" w14:textId="77777777" w:rsidR="00A65CC2" w:rsidRDefault="005779B5">
            <w:pPr>
              <w:pStyle w:val="TableParagraph"/>
              <w:spacing w:before="75"/>
              <w:ind w:right="3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,396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0F32DA1" w14:textId="77777777" w:rsidR="00A65CC2" w:rsidRDefault="005779B5">
            <w:pPr>
              <w:pStyle w:val="TableParagraph"/>
              <w:spacing w:before="75"/>
              <w:ind w:left="123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2,29</w:t>
            </w:r>
          </w:p>
          <w:p w14:paraId="0C2A2819" w14:textId="77777777" w:rsidR="00A65CC2" w:rsidRDefault="005779B5">
            <w:pPr>
              <w:pStyle w:val="TableParagraph"/>
              <w:spacing w:before="113" w:line="189" w:lineRule="exact"/>
              <w:ind w:right="3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536" w:type="dxa"/>
            <w:tcBorders>
              <w:top w:val="nil"/>
              <w:left w:val="single" w:sz="8" w:space="0" w:color="000000"/>
            </w:tcBorders>
          </w:tcPr>
          <w:p w14:paraId="4850F9CF" w14:textId="77777777" w:rsidR="00A65CC2" w:rsidRDefault="005779B5">
            <w:pPr>
              <w:pStyle w:val="TableParagraph"/>
              <w:spacing w:before="75"/>
              <w:ind w:left="8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,008</w:t>
            </w:r>
          </w:p>
        </w:tc>
      </w:tr>
    </w:tbl>
    <w:p w14:paraId="550EF35B" w14:textId="77777777" w:rsidR="00A65CC2" w:rsidRDefault="005779B5">
      <w:pPr>
        <w:spacing w:before="116"/>
        <w:ind w:left="200"/>
        <w:rPr>
          <w:rFonts w:ascii="Arial MT"/>
          <w:sz w:val="18"/>
        </w:rPr>
      </w:pPr>
      <w:r>
        <w:rPr>
          <w:rFonts w:ascii="Arial MT"/>
          <w:sz w:val="18"/>
        </w:rPr>
        <w:t>a.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Dependent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Variable:</w:t>
      </w:r>
      <w:r>
        <w:rPr>
          <w:rFonts w:ascii="Arial MT"/>
          <w:spacing w:val="-9"/>
          <w:sz w:val="18"/>
        </w:rPr>
        <w:t xml:space="preserve"> </w:t>
      </w:r>
      <w:proofErr w:type="spellStart"/>
      <w:r>
        <w:rPr>
          <w:rFonts w:ascii="Arial MT"/>
          <w:spacing w:val="-2"/>
          <w:sz w:val="18"/>
        </w:rPr>
        <w:t>Minat_Nasabah</w:t>
      </w:r>
      <w:proofErr w:type="spellEnd"/>
    </w:p>
    <w:p w14:paraId="399AC4A6" w14:textId="77777777" w:rsidR="00A65CC2" w:rsidRDefault="00A65CC2">
      <w:pPr>
        <w:pStyle w:val="BodyText"/>
        <w:spacing w:before="45"/>
        <w:jc w:val="left"/>
        <w:rPr>
          <w:rFonts w:ascii="Arial MT"/>
          <w:sz w:val="18"/>
        </w:rPr>
      </w:pPr>
    </w:p>
    <w:p w14:paraId="0176DEF0" w14:textId="77777777" w:rsidR="00A65CC2" w:rsidRDefault="005779B5">
      <w:pPr>
        <w:pStyle w:val="BodyText"/>
        <w:spacing w:line="360" w:lineRule="auto"/>
        <w:ind w:left="140" w:right="342"/>
        <w:rPr>
          <w:sz w:val="24"/>
        </w:rPr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regresi</w:t>
      </w:r>
      <w:proofErr w:type="spellEnd"/>
      <w:r>
        <w:rPr>
          <w:spacing w:val="-6"/>
        </w:rPr>
        <w:t xml:space="preserve"> </w:t>
      </w:r>
      <w:proofErr w:type="spellStart"/>
      <w:r>
        <w:t>berganda</w:t>
      </w:r>
      <w:proofErr w:type="spellEnd"/>
      <w:r>
        <w:rPr>
          <w:spacing w:val="-6"/>
        </w:rPr>
        <w:t xml:space="preserve"> </w:t>
      </w:r>
      <w:proofErr w:type="spellStart"/>
      <w:r>
        <w:t>pengaruh</w:t>
      </w:r>
      <w:proofErr w:type="spellEnd"/>
      <w:r>
        <w:rPr>
          <w:spacing w:val="-7"/>
        </w:rPr>
        <w:t xml:space="preserve"> </w:t>
      </w:r>
      <w:proofErr w:type="spellStart"/>
      <w:r>
        <w:t>produk</w:t>
      </w:r>
      <w:proofErr w:type="spellEnd"/>
      <w:r>
        <w:rPr>
          <w:spacing w:val="-7"/>
        </w:rPr>
        <w:t xml:space="preserve"> </w:t>
      </w:r>
      <w:proofErr w:type="spellStart"/>
      <w:r>
        <w:t>murabahah</w:t>
      </w:r>
      <w:proofErr w:type="spellEnd"/>
      <w:r>
        <w:t xml:space="preserve"> dan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.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53"/>
          <w:w w:val="150"/>
        </w:rPr>
        <w:t xml:space="preserve"> </w:t>
      </w:r>
      <w:proofErr w:type="spellStart"/>
      <w:r>
        <w:t>sebagai</w:t>
      </w:r>
      <w:proofErr w:type="spellEnd"/>
      <w:r>
        <w:rPr>
          <w:spacing w:val="78"/>
        </w:rPr>
        <w:t xml:space="preserve"> </w:t>
      </w:r>
      <w:proofErr w:type="spellStart"/>
      <w:proofErr w:type="gramStart"/>
      <w:r>
        <w:t>berikut</w:t>
      </w:r>
      <w:proofErr w:type="spellEnd"/>
      <w:r>
        <w:rPr>
          <w:spacing w:val="55"/>
          <w:w w:val="150"/>
        </w:rPr>
        <w:t xml:space="preserve"> </w:t>
      </w:r>
      <w:r>
        <w:rPr>
          <w:sz w:val="24"/>
        </w:rPr>
        <w:t>:</w:t>
      </w:r>
      <w:proofErr w:type="spellStart"/>
      <w:r>
        <w:rPr>
          <w:sz w:val="24"/>
        </w:rPr>
        <w:t>konstanta</w:t>
      </w:r>
      <w:proofErr w:type="spellEnd"/>
      <w:proofErr w:type="gramEnd"/>
      <w:r>
        <w:rPr>
          <w:spacing w:val="79"/>
          <w:sz w:val="24"/>
        </w:rPr>
        <w:t xml:space="preserve"> </w:t>
      </w:r>
      <w:proofErr w:type="spellStart"/>
      <w:r>
        <w:rPr>
          <w:spacing w:val="-2"/>
          <w:sz w:val="24"/>
        </w:rPr>
        <w:t>regresi</w:t>
      </w:r>
      <w:proofErr w:type="spellEnd"/>
    </w:p>
    <w:p w14:paraId="48534D5E" w14:textId="77777777" w:rsidR="00A65CC2" w:rsidRDefault="005779B5">
      <w:pPr>
        <w:pStyle w:val="BodyText"/>
        <w:spacing w:before="91" w:line="360" w:lineRule="auto"/>
        <w:ind w:left="140" w:right="218"/>
      </w:pPr>
      <w:r>
        <w:br w:type="column"/>
      </w:r>
      <w:proofErr w:type="spellStart"/>
      <w:r>
        <w:t>sebesar</w:t>
      </w:r>
      <w:proofErr w:type="spellEnd"/>
      <w:r>
        <w:t xml:space="preserve"> 24,212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(X1) </w:t>
      </w:r>
      <w:proofErr w:type="spellStart"/>
      <w:r>
        <w:t>sebesar</w:t>
      </w:r>
      <w:proofErr w:type="spellEnd"/>
      <w:r>
        <w:rPr>
          <w:spacing w:val="40"/>
        </w:rPr>
        <w:t xml:space="preserve"> </w:t>
      </w:r>
      <w:r>
        <w:t xml:space="preserve">0,213 dan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(X2) </w:t>
      </w:r>
      <w:proofErr w:type="spellStart"/>
      <w:r>
        <w:t>sebesar</w:t>
      </w:r>
      <w:proofErr w:type="spellEnd"/>
      <w:r>
        <w:t xml:space="preserve"> 324.</w:t>
      </w:r>
    </w:p>
    <w:p w14:paraId="3ECBE11F" w14:textId="77777777" w:rsidR="00A65CC2" w:rsidRDefault="005779B5">
      <w:pPr>
        <w:pStyle w:val="BodyText"/>
        <w:spacing w:before="2" w:line="360" w:lineRule="auto"/>
        <w:ind w:left="424" w:right="222" w:firstLine="428"/>
      </w:pPr>
      <w:proofErr w:type="spellStart"/>
      <w:r>
        <w:t>Menggunakan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signifikansi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5%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 Y = 24,212+ 0,213X1+0,324X2</w:t>
      </w:r>
    </w:p>
    <w:p w14:paraId="2E883CA0" w14:textId="77777777" w:rsidR="00A65CC2" w:rsidRDefault="005779B5">
      <w:pPr>
        <w:pStyle w:val="BodyText"/>
        <w:spacing w:line="360" w:lineRule="auto"/>
        <w:ind w:left="424" w:right="221" w:firstLine="428"/>
      </w:pPr>
      <w:proofErr w:type="spellStart"/>
      <w:r>
        <w:t>Berdasarkan</w:t>
      </w:r>
      <w:proofErr w:type="spellEnd"/>
      <w:r>
        <w:rPr>
          <w:spacing w:val="-3"/>
        </w:rPr>
        <w:t xml:space="preserve"> </w:t>
      </w:r>
      <w:proofErr w:type="spellStart"/>
      <w:r>
        <w:t>persamaan</w:t>
      </w:r>
      <w:proofErr w:type="spellEnd"/>
      <w:r>
        <w:rPr>
          <w:spacing w:val="-3"/>
        </w:rPr>
        <w:t xml:space="preserve"> </w:t>
      </w:r>
      <w:proofErr w:type="spellStart"/>
      <w:r>
        <w:t>regresi</w:t>
      </w:r>
      <w:proofErr w:type="spellEnd"/>
      <w:r>
        <w:rPr>
          <w:spacing w:val="-5"/>
        </w:rP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-4"/>
        </w:rPr>
        <w:t xml:space="preserve"> </w:t>
      </w:r>
      <w:proofErr w:type="spellStart"/>
      <w:r>
        <w:t>diketahui</w:t>
      </w:r>
      <w:proofErr w:type="spellEnd"/>
      <w:r>
        <w:rPr>
          <w:spacing w:val="-4"/>
        </w:rPr>
        <w:t xml:space="preserve"> </w:t>
      </w:r>
      <w:proofErr w:type="spellStart"/>
      <w:r>
        <w:t>besaran</w:t>
      </w:r>
      <w:proofErr w:type="spellEnd"/>
      <w:r>
        <w:rPr>
          <w:spacing w:val="-1"/>
        </w:rPr>
        <w:t xml:space="preserve"> </w:t>
      </w:r>
      <w:proofErr w:type="spellStart"/>
      <w:r>
        <w:t>koefisien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independen</w:t>
      </w:r>
      <w:proofErr w:type="spellEnd"/>
      <w:r>
        <w:t xml:space="preserve">.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masing-masin</w:t>
      </w:r>
      <w:r>
        <w:t xml:space="preserve">g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independen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dependen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3B8AA236" w14:textId="77777777" w:rsidR="00A65CC2" w:rsidRDefault="005779B5">
      <w:pPr>
        <w:pStyle w:val="ListParagraph"/>
        <w:numPr>
          <w:ilvl w:val="0"/>
          <w:numId w:val="3"/>
        </w:numPr>
        <w:tabs>
          <w:tab w:val="left" w:pos="848"/>
        </w:tabs>
        <w:spacing w:before="1" w:line="360" w:lineRule="auto"/>
        <w:ind w:right="223"/>
        <w:jc w:val="both"/>
      </w:pPr>
      <w:r>
        <w:t xml:space="preserve">Nilai </w:t>
      </w:r>
      <w:proofErr w:type="spellStart"/>
      <w:r>
        <w:t>konstanta</w:t>
      </w:r>
      <w:proofErr w:type="spellEnd"/>
      <w:r>
        <w:t xml:space="preserve"> 24,212,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di BMT NUKAS </w:t>
      </w:r>
      <w:proofErr w:type="spellStart"/>
      <w:r>
        <w:t>sebesar</w:t>
      </w:r>
      <w:proofErr w:type="spellEnd"/>
      <w:r>
        <w:t xml:space="preserve"> 24,212 </w:t>
      </w:r>
      <w:proofErr w:type="spellStart"/>
      <w:r>
        <w:t>satuan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asumsi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konstan</w:t>
      </w:r>
      <w:proofErr w:type="spellEnd"/>
      <w:r>
        <w:t>/</w:t>
      </w:r>
      <w:proofErr w:type="spellStart"/>
      <w:r>
        <w:t>tetap</w:t>
      </w:r>
      <w:proofErr w:type="spellEnd"/>
      <w:r>
        <w:t>.</w:t>
      </w:r>
    </w:p>
    <w:p w14:paraId="507DD486" w14:textId="77777777" w:rsidR="00A65CC2" w:rsidRDefault="005779B5">
      <w:pPr>
        <w:pStyle w:val="ListParagraph"/>
        <w:numPr>
          <w:ilvl w:val="0"/>
          <w:numId w:val="3"/>
        </w:numPr>
        <w:tabs>
          <w:tab w:val="left" w:pos="848"/>
          <w:tab w:val="left" w:pos="904"/>
        </w:tabs>
        <w:spacing w:line="360" w:lineRule="auto"/>
        <w:ind w:right="221"/>
        <w:jc w:val="both"/>
      </w:pPr>
      <w:r>
        <w:tab/>
        <w:t>b1 (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rPr>
          <w:spacing w:val="52"/>
        </w:rPr>
        <w:t xml:space="preserve"> </w:t>
      </w:r>
      <w:proofErr w:type="spellStart"/>
      <w:r>
        <w:t>terhadap</w:t>
      </w:r>
      <w:proofErr w:type="spellEnd"/>
      <w:r>
        <w:rPr>
          <w:spacing w:val="49"/>
        </w:rPr>
        <w:t xml:space="preserve"> </w:t>
      </w:r>
      <w:proofErr w:type="spellStart"/>
      <w:r>
        <w:t>minat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2"/>
        </w:rPr>
        <w:t>nasabah</w:t>
      </w:r>
      <w:proofErr w:type="spellEnd"/>
      <w:r>
        <w:rPr>
          <w:spacing w:val="-2"/>
        </w:rPr>
        <w:t>)</w:t>
      </w:r>
    </w:p>
    <w:p w14:paraId="064EE988" w14:textId="77777777" w:rsidR="00A65CC2" w:rsidRDefault="005779B5">
      <w:pPr>
        <w:pStyle w:val="BodyText"/>
        <w:spacing w:before="1" w:line="360" w:lineRule="auto"/>
        <w:ind w:left="848" w:right="217"/>
      </w:pPr>
      <w:r>
        <w:t>=0,213,</w:t>
      </w:r>
      <w:r>
        <w:rPr>
          <w:spacing w:val="-14"/>
        </w:rPr>
        <w:t xml:space="preserve"> </w:t>
      </w:r>
      <w:proofErr w:type="spellStart"/>
      <w:r>
        <w:t>nilai</w:t>
      </w:r>
      <w:proofErr w:type="spellEnd"/>
      <w:r>
        <w:rPr>
          <w:spacing w:val="-14"/>
        </w:rPr>
        <w:t xml:space="preserve"> </w:t>
      </w:r>
      <w:proofErr w:type="spellStart"/>
      <w:r>
        <w:t>ini</w:t>
      </w:r>
      <w:proofErr w:type="spellEnd"/>
      <w:r>
        <w:rPr>
          <w:spacing w:val="-14"/>
        </w:rPr>
        <w:t xml:space="preserve"> </w:t>
      </w:r>
      <w:proofErr w:type="spellStart"/>
      <w:r>
        <w:t>memiliki</w:t>
      </w:r>
      <w:proofErr w:type="spellEnd"/>
      <w:r>
        <w:rPr>
          <w:spacing w:val="-13"/>
        </w:rPr>
        <w:t xml:space="preserve"> </w:t>
      </w:r>
      <w:proofErr w:type="spellStart"/>
      <w:r>
        <w:t>tanda</w:t>
      </w:r>
      <w:proofErr w:type="spellEnd"/>
      <w:r>
        <w:rPr>
          <w:spacing w:val="-14"/>
        </w:rPr>
        <w:t xml:space="preserve"> </w:t>
      </w:r>
      <w:proofErr w:type="spellStart"/>
      <w:r>
        <w:t>positif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BMT NUKAS.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, </w:t>
      </w:r>
      <w:proofErr w:type="spellStart"/>
      <w:r>
        <w:t>begitu</w:t>
      </w:r>
      <w:proofErr w:type="spellEnd"/>
      <w:r>
        <w:t xml:space="preserve"> juga </w:t>
      </w:r>
      <w:proofErr w:type="spellStart"/>
      <w:r>
        <w:t>sebaliknya</w:t>
      </w:r>
      <w:proofErr w:type="spellEnd"/>
      <w:r>
        <w:t xml:space="preserve">. </w:t>
      </w:r>
      <w:proofErr w:type="spellStart"/>
      <w:r>
        <w:t>Apabila</w:t>
      </w:r>
      <w:proofErr w:type="spellEnd"/>
      <w:r>
        <w:rPr>
          <w:spacing w:val="40"/>
        </w:rP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naik </w:t>
      </w:r>
      <w:proofErr w:type="spellStart"/>
      <w:r>
        <w:t>sebesar</w:t>
      </w:r>
      <w:proofErr w:type="spellEnd"/>
      <w:r>
        <w:t xml:space="preserve"> 0,213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naik </w:t>
      </w:r>
      <w:proofErr w:type="spellStart"/>
      <w:r>
        <w:t>sebesar</w:t>
      </w:r>
      <w:proofErr w:type="spellEnd"/>
      <w:r>
        <w:t xml:space="preserve"> 0,213. </w:t>
      </w:r>
      <w:proofErr w:type="spellStart"/>
      <w:r>
        <w:t>Begitu</w:t>
      </w:r>
      <w:proofErr w:type="spellEnd"/>
      <w:r>
        <w:t xml:space="preserve"> juga </w:t>
      </w:r>
      <w:proofErr w:type="spellStart"/>
      <w:r>
        <w:t>sebaliknya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rPr>
          <w:spacing w:val="-6"/>
        </w:rPr>
        <w:t xml:space="preserve"> </w:t>
      </w:r>
      <w:proofErr w:type="spellStart"/>
      <w:r>
        <w:t>produk</w:t>
      </w:r>
      <w:proofErr w:type="spellEnd"/>
      <w:r>
        <w:rPr>
          <w:spacing w:val="-6"/>
        </w:rPr>
        <w:t xml:space="preserve"> </w:t>
      </w:r>
      <w:proofErr w:type="spellStart"/>
      <w:r>
        <w:t>murabahah</w:t>
      </w:r>
      <w:proofErr w:type="spellEnd"/>
      <w:r>
        <w:rPr>
          <w:spacing w:val="-2"/>
        </w:rPr>
        <w:t xml:space="preserve"> </w:t>
      </w:r>
      <w:proofErr w:type="spellStart"/>
      <w:r>
        <w:t>turun</w:t>
      </w:r>
      <w:proofErr w:type="spellEnd"/>
      <w:r>
        <w:rPr>
          <w:spacing w:val="-9"/>
        </w:rPr>
        <w:t xml:space="preserve"> </w:t>
      </w:r>
      <w:r>
        <w:t xml:space="preserve">1 </w:t>
      </w:r>
      <w:proofErr w:type="spellStart"/>
      <w:r>
        <w:t>satua</w:t>
      </w:r>
      <w:r>
        <w:t>n</w:t>
      </w:r>
      <w:proofErr w:type="spellEnd"/>
      <w:r>
        <w:rPr>
          <w:spacing w:val="-12"/>
        </w:rPr>
        <w:t xml:space="preserve"> </w:t>
      </w:r>
      <w:proofErr w:type="spellStart"/>
      <w:r>
        <w:t>skor</w:t>
      </w:r>
      <w:proofErr w:type="spellEnd"/>
      <w:r>
        <w:rPr>
          <w:spacing w:val="-7"/>
        </w:rPr>
        <w:t xml:space="preserve"> </w:t>
      </w:r>
      <w:proofErr w:type="spellStart"/>
      <w:r>
        <w:t>maka</w:t>
      </w:r>
      <w:proofErr w:type="spellEnd"/>
      <w:r>
        <w:rPr>
          <w:spacing w:val="-13"/>
        </w:rPr>
        <w:t xml:space="preserve"> </w:t>
      </w:r>
      <w:proofErr w:type="spellStart"/>
      <w:r>
        <w:t>minat</w:t>
      </w:r>
      <w:proofErr w:type="spellEnd"/>
      <w:r>
        <w:rPr>
          <w:spacing w:val="-14"/>
        </w:rPr>
        <w:t xml:space="preserve"> </w:t>
      </w:r>
      <w:proofErr w:type="spellStart"/>
      <w:r>
        <w:t>nasabah</w:t>
      </w:r>
      <w:proofErr w:type="spellEnd"/>
      <w:r>
        <w:rPr>
          <w:spacing w:val="-8"/>
        </w:rP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0,213.</w:t>
      </w:r>
    </w:p>
    <w:p w14:paraId="1C61B983" w14:textId="77777777" w:rsidR="00A65CC2" w:rsidRDefault="00A65CC2">
      <w:pPr>
        <w:spacing w:line="360" w:lineRule="auto"/>
        <w:sectPr w:rsidR="00A65CC2">
          <w:type w:val="continuous"/>
          <w:pgSz w:w="11910" w:h="16840"/>
          <w:pgMar w:top="1680" w:right="1320" w:bottom="1720" w:left="1300" w:header="1218" w:footer="1529" w:gutter="0"/>
          <w:cols w:num="2" w:space="720" w:equalWidth="0">
            <w:col w:w="4543" w:space="327"/>
            <w:col w:w="4420"/>
          </w:cols>
        </w:sectPr>
      </w:pPr>
    </w:p>
    <w:p w14:paraId="6C16856B" w14:textId="77777777" w:rsidR="00A65CC2" w:rsidRDefault="00A65CC2">
      <w:pPr>
        <w:pStyle w:val="BodyText"/>
        <w:spacing w:before="3"/>
        <w:jc w:val="left"/>
        <w:rPr>
          <w:sz w:val="17"/>
        </w:rPr>
      </w:pPr>
    </w:p>
    <w:p w14:paraId="370947DE" w14:textId="77777777" w:rsidR="00A65CC2" w:rsidRDefault="00A65CC2">
      <w:pPr>
        <w:rPr>
          <w:sz w:val="17"/>
        </w:rPr>
        <w:sectPr w:rsidR="00A65CC2">
          <w:pgSz w:w="11910" w:h="16840"/>
          <w:pgMar w:top="1400" w:right="1320" w:bottom="1740" w:left="1300" w:header="1218" w:footer="1529" w:gutter="0"/>
          <w:cols w:space="720"/>
        </w:sectPr>
      </w:pPr>
    </w:p>
    <w:p w14:paraId="7A16DBFF" w14:textId="77777777" w:rsidR="00A65CC2" w:rsidRDefault="005779B5">
      <w:pPr>
        <w:pStyle w:val="ListParagraph"/>
        <w:numPr>
          <w:ilvl w:val="0"/>
          <w:numId w:val="3"/>
        </w:numPr>
        <w:tabs>
          <w:tab w:val="left" w:pos="846"/>
          <w:tab w:val="left" w:pos="848"/>
        </w:tabs>
        <w:spacing w:before="91" w:line="360" w:lineRule="auto"/>
        <w:ind w:right="137" w:hanging="361"/>
        <w:jc w:val="both"/>
      </w:pPr>
      <w:r>
        <w:t>b2 (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rPr>
          <w:spacing w:val="-1"/>
        </w:rPr>
        <w:t xml:space="preserve"> </w:t>
      </w:r>
      <w:proofErr w:type="spellStart"/>
      <w:r>
        <w:t>minat</w:t>
      </w:r>
      <w:proofErr w:type="spellEnd"/>
      <w:r>
        <w:rPr>
          <w:spacing w:val="-3"/>
        </w:rPr>
        <w:t xml:space="preserve"> </w:t>
      </w:r>
      <w:proofErr w:type="spellStart"/>
      <w:r>
        <w:t>nasabah</w:t>
      </w:r>
      <w:proofErr w:type="spellEnd"/>
      <w:r>
        <w:t>)</w:t>
      </w:r>
      <w:r>
        <w:rPr>
          <w:spacing w:val="-3"/>
        </w:rPr>
        <w:t xml:space="preserve"> </w:t>
      </w:r>
      <w:r>
        <w:t>=0,324,</w:t>
      </w:r>
      <w:r>
        <w:rPr>
          <w:spacing w:val="-5"/>
        </w:rP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positif</w:t>
      </w:r>
      <w:proofErr w:type="spellEnd"/>
      <w:r>
        <w:rPr>
          <w:spacing w:val="-6"/>
        </w:rPr>
        <w:t xml:space="preserve"> </w:t>
      </w:r>
      <w:proofErr w:type="spellStart"/>
      <w:r>
        <w:t>terhadap</w:t>
      </w:r>
      <w:proofErr w:type="spellEnd"/>
      <w:r>
        <w:rPr>
          <w:spacing w:val="-2"/>
        </w:rPr>
        <w:t xml:space="preserve"> </w:t>
      </w:r>
      <w:proofErr w:type="spellStart"/>
      <w:r>
        <w:t>minat</w:t>
      </w:r>
      <w:proofErr w:type="spellEnd"/>
      <w:r>
        <w:rPr>
          <w:spacing w:val="-6"/>
        </w:rPr>
        <w:t xml:space="preserve"> </w:t>
      </w:r>
      <w:proofErr w:type="spellStart"/>
      <w:r>
        <w:t>nasabah</w:t>
      </w:r>
      <w:proofErr w:type="spellEnd"/>
      <w:r>
        <w:t>.</w:t>
      </w:r>
      <w:r>
        <w:rPr>
          <w:spacing w:val="-3"/>
        </w:rPr>
        <w:t xml:space="preserve"> </w:t>
      </w:r>
      <w:r>
        <w:t xml:space="preserve">Minat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, </w:t>
      </w:r>
      <w:proofErr w:type="spellStart"/>
      <w:r>
        <w:t>begitu</w:t>
      </w:r>
      <w:proofErr w:type="spellEnd"/>
      <w:r>
        <w:t xml:space="preserve"> juga </w:t>
      </w:r>
      <w:proofErr w:type="spellStart"/>
      <w:r>
        <w:t>sebaliknya</w:t>
      </w:r>
      <w:proofErr w:type="spellEnd"/>
      <w:r>
        <w:t xml:space="preserve">. </w:t>
      </w:r>
      <w:proofErr w:type="spellStart"/>
      <w:r>
        <w:t>Apabila</w:t>
      </w:r>
      <w:proofErr w:type="spellEnd"/>
      <w:r>
        <w:rPr>
          <w:spacing w:val="40"/>
        </w:rP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naik </w:t>
      </w:r>
      <w:proofErr w:type="spellStart"/>
      <w:r>
        <w:t>seb</w:t>
      </w:r>
      <w:r>
        <w:t>esar</w:t>
      </w:r>
      <w:proofErr w:type="spellEnd"/>
      <w:r>
        <w:t xml:space="preserve"> 0,324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naik </w:t>
      </w:r>
      <w:proofErr w:type="spellStart"/>
      <w:r>
        <w:t>sebesar</w:t>
      </w:r>
      <w:proofErr w:type="spellEnd"/>
      <w:r>
        <w:t xml:space="preserve"> 0,324. </w:t>
      </w:r>
      <w:proofErr w:type="spellStart"/>
      <w:r>
        <w:t>Begitu</w:t>
      </w:r>
      <w:proofErr w:type="spellEnd"/>
      <w:r>
        <w:t xml:space="preserve"> juga </w:t>
      </w:r>
      <w:proofErr w:type="spellStart"/>
      <w:r>
        <w:t>sebaliknya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1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r>
        <w:rPr>
          <w:spacing w:val="-4"/>
        </w:rPr>
        <w:t>324.</w:t>
      </w:r>
    </w:p>
    <w:p w14:paraId="5A02C95C" w14:textId="77777777" w:rsidR="00A65CC2" w:rsidRDefault="005779B5">
      <w:pPr>
        <w:pStyle w:val="Heading1"/>
        <w:spacing w:before="1"/>
      </w:pPr>
      <w:r>
        <w:t xml:space="preserve">METODE </w:t>
      </w:r>
      <w:r>
        <w:rPr>
          <w:spacing w:val="-2"/>
        </w:rPr>
        <w:t>PENELITIAN</w:t>
      </w:r>
    </w:p>
    <w:p w14:paraId="37F3B4DA" w14:textId="77777777" w:rsidR="00A65CC2" w:rsidRDefault="005779B5">
      <w:pPr>
        <w:pStyle w:val="BodyText"/>
        <w:spacing w:before="127" w:line="360" w:lineRule="auto"/>
        <w:ind w:left="140" w:right="38" w:firstLine="568"/>
      </w:pPr>
      <w:r>
        <w:t>Pada</w:t>
      </w:r>
      <w:r>
        <w:rPr>
          <w:spacing w:val="-14"/>
        </w:rPr>
        <w:t xml:space="preserve"> </w:t>
      </w:r>
      <w:proofErr w:type="spellStart"/>
      <w:r>
        <w:t>penelitian</w:t>
      </w:r>
      <w:proofErr w:type="spellEnd"/>
      <w:r>
        <w:rPr>
          <w:spacing w:val="-14"/>
        </w:rPr>
        <w:t xml:space="preserve"> </w:t>
      </w:r>
      <w:proofErr w:type="spellStart"/>
      <w:r>
        <w:t>ini</w:t>
      </w:r>
      <w:proofErr w:type="spellEnd"/>
      <w:r>
        <w:rPr>
          <w:spacing w:val="-14"/>
        </w:rPr>
        <w:t xml:space="preserve"> </w:t>
      </w:r>
      <w:proofErr w:type="spellStart"/>
      <w:r>
        <w:t>penulis</w:t>
      </w:r>
      <w:proofErr w:type="spellEnd"/>
      <w:r>
        <w:rPr>
          <w:spacing w:val="-13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pendektan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,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Sugiy</w:t>
      </w:r>
      <w:r>
        <w:t>ono</w:t>
      </w:r>
      <w:proofErr w:type="spellEnd"/>
      <w:r>
        <w:t xml:space="preserve"> (</w:t>
      </w:r>
      <w:proofErr w:type="spellStart"/>
      <w:r>
        <w:t>Sugiyono</w:t>
      </w:r>
      <w:proofErr w:type="spellEnd"/>
      <w:r>
        <w:t xml:space="preserve">, 2017)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berlandaskan</w:t>
      </w:r>
      <w:proofErr w:type="spellEnd"/>
      <w:r>
        <w:t xml:space="preserve"> pada </w:t>
      </w:r>
      <w:proofErr w:type="spellStart"/>
      <w:r>
        <w:t>filsafat</w:t>
      </w:r>
      <w:proofErr w:type="spellEnd"/>
      <w:r>
        <w:t xml:space="preserve"> </w:t>
      </w:r>
      <w:proofErr w:type="spellStart"/>
      <w:r>
        <w:t>positivisme</w:t>
      </w:r>
      <w:proofErr w:type="spellEnd"/>
      <w:r>
        <w:t xml:space="preserve">,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analisis</w:t>
      </w:r>
      <w:proofErr w:type="spellEnd"/>
      <w:r>
        <w:rPr>
          <w:spacing w:val="-14"/>
        </w:rPr>
        <w:t xml:space="preserve"> </w:t>
      </w:r>
      <w:r>
        <w:t>data</w:t>
      </w:r>
      <w:r>
        <w:rPr>
          <w:spacing w:val="-14"/>
        </w:rPr>
        <w:t xml:space="preserve"> </w:t>
      </w:r>
      <w:proofErr w:type="spellStart"/>
      <w:r>
        <w:t>bersifat</w:t>
      </w:r>
      <w:proofErr w:type="spellEnd"/>
      <w:r>
        <w:rPr>
          <w:spacing w:val="-13"/>
        </w:rPr>
        <w:t xml:space="preserve"> </w:t>
      </w:r>
      <w:proofErr w:type="spellStart"/>
      <w:r>
        <w:t>statist</w:t>
      </w:r>
      <w:r>
        <w:t>ik</w:t>
      </w:r>
      <w:proofErr w:type="spellEnd"/>
      <w:r>
        <w:rPr>
          <w:spacing w:val="-14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rPr>
          <w:spacing w:val="-6"/>
        </w:rPr>
        <w:t xml:space="preserve"> </w:t>
      </w:r>
      <w:proofErr w:type="spellStart"/>
      <w:r>
        <w:t>menguji</w:t>
      </w:r>
      <w:proofErr w:type="spellEnd"/>
      <w:r>
        <w:rPr>
          <w:spacing w:val="-9"/>
        </w:rPr>
        <w:t xml:space="preserve"> </w:t>
      </w:r>
      <w:proofErr w:type="spellStart"/>
      <w:r>
        <w:t>hipotesis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telah</w:t>
      </w:r>
      <w:proofErr w:type="spellEnd"/>
      <w:r>
        <w:rPr>
          <w:spacing w:val="-6"/>
        </w:rPr>
        <w:t xml:space="preserve"> </w:t>
      </w:r>
      <w:proofErr w:type="spellStart"/>
      <w:r>
        <w:t>ditetapkan</w:t>
      </w:r>
      <w:proofErr w:type="spellEnd"/>
      <w:r>
        <w:t xml:space="preserve">. Jenis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kelompok</w:t>
      </w:r>
      <w:proofErr w:type="spellEnd"/>
      <w:r>
        <w:rPr>
          <w:spacing w:val="40"/>
        </w:rPr>
        <w:t xml:space="preserve"> </w:t>
      </w:r>
      <w:proofErr w:type="spellStart"/>
      <w:r>
        <w:t>pengguna</w:t>
      </w:r>
      <w:proofErr w:type="spellEnd"/>
      <w:r>
        <w:rPr>
          <w:spacing w:val="40"/>
        </w:rPr>
        <w:t xml:space="preserve"> </w:t>
      </w:r>
      <w:proofErr w:type="spellStart"/>
      <w:r>
        <w:t>produk</w:t>
      </w:r>
      <w:proofErr w:type="spellEnd"/>
      <w:r>
        <w:rPr>
          <w:spacing w:val="40"/>
        </w:rPr>
        <w:t xml:space="preserve"> </w:t>
      </w:r>
      <w:proofErr w:type="spellStart"/>
      <w:r>
        <w:t>kecantikan</w:t>
      </w:r>
      <w:proofErr w:type="spellEnd"/>
      <w:r>
        <w:t>.</w:t>
      </w:r>
      <w:r>
        <w:rPr>
          <w:spacing w:val="80"/>
          <w:w w:val="150"/>
        </w:rPr>
        <w:t xml:space="preserve"> </w:t>
      </w:r>
      <w:proofErr w:type="gramStart"/>
      <w:r>
        <w:t>Data</w:t>
      </w:r>
      <w:r>
        <w:rPr>
          <w:spacing w:val="65"/>
        </w:rPr>
        <w:t xml:space="preserve">  </w:t>
      </w:r>
      <w:r>
        <w:t>Social</w:t>
      </w:r>
      <w:proofErr w:type="gramEnd"/>
      <w:r>
        <w:rPr>
          <w:spacing w:val="68"/>
        </w:rPr>
        <w:t xml:space="preserve">  </w:t>
      </w:r>
      <w:r>
        <w:t>Media</w:t>
      </w:r>
      <w:r>
        <w:rPr>
          <w:spacing w:val="66"/>
        </w:rPr>
        <w:t xml:space="preserve">  </w:t>
      </w:r>
      <w:r>
        <w:t>Marketing</w:t>
      </w:r>
      <w:r>
        <w:rPr>
          <w:spacing w:val="68"/>
        </w:rPr>
        <w:t xml:space="preserve">  </w:t>
      </w:r>
      <w:r>
        <w:rPr>
          <w:spacing w:val="-2"/>
        </w:rPr>
        <w:t>Activit</w:t>
      </w:r>
      <w:r>
        <w:rPr>
          <w:spacing w:val="-2"/>
        </w:rPr>
        <w:t>y</w:t>
      </w:r>
    </w:p>
    <w:p w14:paraId="1B6DCE4A" w14:textId="77777777" w:rsidR="00A65CC2" w:rsidRDefault="005779B5">
      <w:pPr>
        <w:pStyle w:val="BodyText"/>
        <w:spacing w:before="1" w:line="360" w:lineRule="auto"/>
        <w:ind w:left="140" w:right="42"/>
      </w:pPr>
      <w:proofErr w:type="gramStart"/>
      <w:r>
        <w:t>,Repurchase</w:t>
      </w:r>
      <w:proofErr w:type="gramEnd"/>
      <w:r>
        <w:t xml:space="preserve"> Decision ,Value Equity, Brand Equity ,Relationship Equity. Metode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sampel</w:t>
      </w:r>
      <w:proofErr w:type="spellEnd"/>
      <w:r>
        <w:rPr>
          <w:spacing w:val="-5"/>
        </w:rPr>
        <w:t xml:space="preserve"> </w:t>
      </w:r>
      <w:r>
        <w:t>pada</w:t>
      </w:r>
      <w:r>
        <w:rPr>
          <w:spacing w:val="-2"/>
        </w:rP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-2"/>
        </w:rPr>
        <w:t xml:space="preserve"> </w:t>
      </w:r>
      <w:proofErr w:type="spellStart"/>
      <w:r>
        <w:t>adalah</w:t>
      </w:r>
      <w:proofErr w:type="spellEnd"/>
      <w:r>
        <w:t xml:space="preserve"> nonprobability sampling </w:t>
      </w:r>
      <w:proofErr w:type="spellStart"/>
      <w:r>
        <w:t>dengan</w:t>
      </w:r>
      <w:proofErr w:type="spellEnd"/>
      <w:r>
        <w:t xml:space="preserve"> Teknik </w:t>
      </w:r>
      <w:proofErr w:type="spellStart"/>
      <w:r>
        <w:t>penganbilan</w:t>
      </w:r>
      <w:proofErr w:type="spellEnd"/>
      <w:r>
        <w:rPr>
          <w:spacing w:val="12"/>
        </w:rPr>
        <w:t xml:space="preserve"> </w:t>
      </w:r>
      <w:proofErr w:type="spellStart"/>
      <w:r>
        <w:t>sampel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yaitu</w:t>
      </w:r>
      <w:proofErr w:type="spellEnd"/>
      <w:r>
        <w:rPr>
          <w:spacing w:val="13"/>
        </w:rPr>
        <w:t xml:space="preserve"> </w:t>
      </w:r>
      <w:r>
        <w:t>purposive</w:t>
      </w:r>
      <w:r>
        <w:rPr>
          <w:spacing w:val="9"/>
        </w:rPr>
        <w:t xml:space="preserve"> </w:t>
      </w:r>
      <w:r>
        <w:rPr>
          <w:spacing w:val="-2"/>
        </w:rPr>
        <w:t>sampling</w:t>
      </w:r>
    </w:p>
    <w:p w14:paraId="5E8F9E1C" w14:textId="77777777" w:rsidR="00A65CC2" w:rsidRDefault="005779B5">
      <w:pPr>
        <w:pStyle w:val="BodyText"/>
        <w:spacing w:before="91" w:line="360" w:lineRule="auto"/>
        <w:ind w:left="140" w:right="122"/>
      </w:pPr>
      <w:r>
        <w:br w:type="column"/>
      </w:r>
      <w:r>
        <w:t xml:space="preserve">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(</w:t>
      </w:r>
      <w:proofErr w:type="spellStart"/>
      <w:r>
        <w:t>Sugiyono</w:t>
      </w:r>
      <w:proofErr w:type="spellEnd"/>
      <w:r>
        <w:t xml:space="preserve">, 2017),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yag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konsumen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melihat</w:t>
      </w:r>
      <w:proofErr w:type="spellEnd"/>
      <w:r>
        <w:rPr>
          <w:spacing w:val="40"/>
        </w:rP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Elskin</w:t>
      </w:r>
      <w:proofErr w:type="spellEnd"/>
      <w:r>
        <w:t xml:space="preserve"> </w:t>
      </w:r>
      <w:proofErr w:type="spellStart"/>
      <w:r>
        <w:t>Beuty</w:t>
      </w:r>
      <w:proofErr w:type="spellEnd"/>
      <w:r>
        <w:t xml:space="preserve"> Care di Instagram dan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(</w:t>
      </w:r>
      <w:proofErr w:type="spellStart"/>
      <w:r>
        <w:t>Sugiyono</w:t>
      </w:r>
      <w:proofErr w:type="spellEnd"/>
      <w:r>
        <w:t>, 2011).</w:t>
      </w:r>
    </w:p>
    <w:p w14:paraId="46B17EF9" w14:textId="77777777" w:rsidR="00A65CC2" w:rsidRDefault="005779B5">
      <w:pPr>
        <w:pStyle w:val="Heading1"/>
        <w:spacing w:line="253" w:lineRule="exact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PEMBAHA</w:t>
      </w:r>
      <w:r>
        <w:rPr>
          <w:spacing w:val="-2"/>
        </w:rPr>
        <w:t>SAN</w:t>
      </w:r>
    </w:p>
    <w:p w14:paraId="2260F864" w14:textId="77777777" w:rsidR="00A65CC2" w:rsidRDefault="005779B5">
      <w:pPr>
        <w:pStyle w:val="Heading2"/>
        <w:numPr>
          <w:ilvl w:val="0"/>
          <w:numId w:val="2"/>
        </w:numPr>
        <w:tabs>
          <w:tab w:val="left" w:pos="568"/>
        </w:tabs>
        <w:spacing w:before="127" w:line="360" w:lineRule="auto"/>
        <w:ind w:right="220"/>
        <w:jc w:val="both"/>
      </w:pPr>
      <w:proofErr w:type="spellStart"/>
      <w:r>
        <w:t>Pengaruh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Minat </w:t>
      </w:r>
      <w:proofErr w:type="spellStart"/>
      <w:r>
        <w:t>Nasabah</w:t>
      </w:r>
      <w:proofErr w:type="spellEnd"/>
      <w:r>
        <w:t xml:space="preserve"> BMT NU </w:t>
      </w:r>
      <w:proofErr w:type="spellStart"/>
      <w:r>
        <w:t>Kasiman</w:t>
      </w:r>
      <w:proofErr w:type="spellEnd"/>
      <w:r>
        <w:t xml:space="preserve"> </w:t>
      </w:r>
      <w:proofErr w:type="spellStart"/>
      <w:r>
        <w:t>Bojonegoro</w:t>
      </w:r>
      <w:proofErr w:type="spellEnd"/>
    </w:p>
    <w:p w14:paraId="7D25D750" w14:textId="77777777" w:rsidR="00A65CC2" w:rsidRDefault="005779B5">
      <w:pPr>
        <w:pStyle w:val="BodyText"/>
        <w:spacing w:before="2" w:line="360" w:lineRule="auto"/>
        <w:ind w:left="568" w:right="221"/>
      </w:pPr>
      <w:r>
        <w:t xml:space="preserve">Dalam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rPr>
          <w:spacing w:val="-9"/>
        </w:rPr>
        <w:t xml:space="preserve"> </w:t>
      </w:r>
      <w:proofErr w:type="spellStart"/>
      <w:r>
        <w:t>secara</w:t>
      </w:r>
      <w:proofErr w:type="spellEnd"/>
      <w:r>
        <w:rPr>
          <w:spacing w:val="-11"/>
        </w:rPr>
        <w:t xml:space="preserve"> </w:t>
      </w:r>
      <w:proofErr w:type="spellStart"/>
      <w:r>
        <w:t>positif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BMT NU </w:t>
      </w:r>
      <w:proofErr w:type="spellStart"/>
      <w:r>
        <w:t>Kasiman</w:t>
      </w:r>
      <w:proofErr w:type="spellEnd"/>
      <w:r>
        <w:t xml:space="preserve"> </w:t>
      </w:r>
      <w:proofErr w:type="spellStart"/>
      <w:r>
        <w:t>Bojonegoro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uji</w:t>
      </w:r>
      <w:r>
        <w:rPr>
          <w:spacing w:val="-14"/>
        </w:rPr>
        <w:t xml:space="preserve"> </w:t>
      </w:r>
      <w:proofErr w:type="spellStart"/>
      <w:r>
        <w:t>hipotesis</w:t>
      </w:r>
      <w:proofErr w:type="spellEnd"/>
      <w:r>
        <w:rPr>
          <w:spacing w:val="-14"/>
        </w:rPr>
        <w:t xml:space="preserve"> </w:t>
      </w:r>
      <w:proofErr w:type="spellStart"/>
      <w:r>
        <w:t>diketahui</w:t>
      </w:r>
      <w:proofErr w:type="spellEnd"/>
      <w:r>
        <w:rPr>
          <w:spacing w:val="-14"/>
        </w:rPr>
        <w:t xml:space="preserve"> </w:t>
      </w:r>
      <w:proofErr w:type="spellStart"/>
      <w:r>
        <w:t>besarnya</w:t>
      </w:r>
      <w:proofErr w:type="spellEnd"/>
      <w:r>
        <w:rPr>
          <w:spacing w:val="-13"/>
        </w:rPr>
        <w:t xml:space="preserve"> </w:t>
      </w:r>
      <w:proofErr w:type="spellStart"/>
      <w:r>
        <w:t>nilai</w:t>
      </w:r>
      <w:proofErr w:type="spellEnd"/>
      <w:r>
        <w:rPr>
          <w:spacing w:val="-14"/>
        </w:rPr>
        <w:t xml:space="preserve">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(sig)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(X1) </w:t>
      </w:r>
      <w:proofErr w:type="spellStart"/>
      <w:r>
        <w:t>adalah</w:t>
      </w:r>
      <w:proofErr w:type="spellEnd"/>
      <w:r>
        <w:t xml:space="preserve"> 0,005 &lt;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0,05 (α = 5%). Nilai </w:t>
      </w:r>
      <w:proofErr w:type="spellStart"/>
      <w:r>
        <w:t>signifikansi</w:t>
      </w:r>
      <w:proofErr w:type="spellEnd"/>
      <w:r>
        <w:rPr>
          <w:spacing w:val="-3"/>
        </w:rPr>
        <w:t xml:space="preserve"> </w:t>
      </w:r>
      <w:proofErr w:type="spellStart"/>
      <w:r>
        <w:t>ini</w:t>
      </w:r>
      <w:proofErr w:type="spellEnd"/>
      <w:r>
        <w:rPr>
          <w:spacing w:val="-3"/>
        </w:rPr>
        <w:t xml:space="preserve"> </w:t>
      </w:r>
      <w:proofErr w:type="spellStart"/>
      <w:r>
        <w:t>lebih</w:t>
      </w:r>
      <w:proofErr w:type="spellEnd"/>
      <w:r>
        <w:rPr>
          <w:spacing w:val="-1"/>
        </w:rPr>
        <w:t xml:space="preserve"> </w:t>
      </w:r>
      <w:proofErr w:type="spellStart"/>
      <w:r>
        <w:t>kecil</w:t>
      </w:r>
      <w:proofErr w:type="spellEnd"/>
      <w:r>
        <w:rPr>
          <w:spacing w:val="-3"/>
        </w:rP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r>
        <w:t>pada</w:t>
      </w:r>
      <w:r>
        <w:rPr>
          <w:spacing w:val="-3"/>
        </w:rPr>
        <w:t xml:space="preserve"> </w:t>
      </w:r>
      <w:proofErr w:type="spellStart"/>
      <w:r>
        <w:t>nilai</w:t>
      </w:r>
      <w:proofErr w:type="spellEnd"/>
      <w:r>
        <w:t xml:space="preserve"> alpha 0,05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Ho1 </w:t>
      </w:r>
      <w:proofErr w:type="spellStart"/>
      <w:r>
        <w:t>ditolak</w:t>
      </w:r>
      <w:proofErr w:type="spellEnd"/>
      <w:r>
        <w:t xml:space="preserve"> dan Ha1 </w:t>
      </w:r>
      <w:proofErr w:type="spellStart"/>
      <w:r>
        <w:t>diterima</w:t>
      </w:r>
      <w:proofErr w:type="spellEnd"/>
      <w:r>
        <w:t>. J</w:t>
      </w:r>
      <w:r>
        <w:t xml:space="preserve">adi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proofErr w:type="gramStart"/>
      <w:r>
        <w:t>nasabah</w:t>
      </w:r>
      <w:proofErr w:type="spellEnd"/>
      <w:r>
        <w:t xml:space="preserve"> .</w:t>
      </w:r>
      <w:proofErr w:type="gramEnd"/>
    </w:p>
    <w:p w14:paraId="2FC200BD" w14:textId="77777777" w:rsidR="00A65CC2" w:rsidRDefault="005779B5">
      <w:pPr>
        <w:pStyle w:val="BodyText"/>
        <w:spacing w:before="1" w:line="360" w:lineRule="auto"/>
        <w:ind w:left="568" w:right="218" w:firstLine="292"/>
      </w:pPr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baik</w:t>
      </w:r>
      <w:proofErr w:type="spellEnd"/>
      <w:r>
        <w:rPr>
          <w:spacing w:val="40"/>
        </w:rP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juga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BMT NU </w:t>
      </w:r>
      <w:proofErr w:type="spellStart"/>
      <w:r>
        <w:t>Kasiman</w:t>
      </w:r>
      <w:proofErr w:type="spellEnd"/>
      <w:r>
        <w:t xml:space="preserve"> </w:t>
      </w:r>
      <w:proofErr w:type="spellStart"/>
      <w:r>
        <w:t>Bojonegoro</w:t>
      </w:r>
      <w:proofErr w:type="spellEnd"/>
      <w:r>
        <w:t>.</w:t>
      </w:r>
    </w:p>
    <w:p w14:paraId="40A3230F" w14:textId="77777777" w:rsidR="00A65CC2" w:rsidRDefault="005779B5">
      <w:pPr>
        <w:pStyle w:val="BodyText"/>
        <w:spacing w:line="360" w:lineRule="auto"/>
        <w:ind w:left="568" w:right="220" w:firstLine="292"/>
      </w:pPr>
      <w:proofErr w:type="spellStart"/>
      <w:r>
        <w:t>Transaksi</w:t>
      </w:r>
      <w:proofErr w:type="spellEnd"/>
      <w:r>
        <w:t xml:space="preserve"> </w:t>
      </w:r>
      <w:proofErr w:type="spellStart"/>
      <w:r>
        <w:t>murab</w:t>
      </w:r>
      <w:r>
        <w:t>ahah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lazim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Rasulullah SAW, dan para </w:t>
      </w:r>
      <w:proofErr w:type="spellStart"/>
      <w:r>
        <w:t>sahabatnya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, </w:t>
      </w:r>
      <w:proofErr w:type="spellStart"/>
      <w:r>
        <w:t>murabahah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barang</w:t>
      </w:r>
      <w:proofErr w:type="spellEnd"/>
      <w:r>
        <w:rPr>
          <w:spacing w:val="-1"/>
        </w:rPr>
        <w:t xml:space="preserve"> </w:t>
      </w:r>
      <w:proofErr w:type="spellStart"/>
      <w:r>
        <w:t>seharga</w:t>
      </w:r>
      <w:proofErr w:type="spellEnd"/>
      <w:r>
        <w:rPr>
          <w:spacing w:val="-4"/>
        </w:rPr>
        <w:t xml:space="preserve"> </w:t>
      </w:r>
      <w:proofErr w:type="spellStart"/>
      <w:r>
        <w:t>barang</w:t>
      </w:r>
      <w:proofErr w:type="spellEnd"/>
      <w:r>
        <w:rPr>
          <w:spacing w:val="-5"/>
        </w:rPr>
        <w:t xml:space="preserve"> </w:t>
      </w:r>
      <w:proofErr w:type="spellStart"/>
      <w:r>
        <w:t>tersebut</w:t>
      </w:r>
      <w:proofErr w:type="spellEnd"/>
      <w:r>
        <w:rPr>
          <w:spacing w:val="-4"/>
        </w:rPr>
        <w:t xml:space="preserve">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rPr>
          <w:spacing w:val="73"/>
        </w:rPr>
        <w:t xml:space="preserve"> </w:t>
      </w:r>
      <w:r>
        <w:t>yang</w:t>
      </w:r>
      <w:r>
        <w:rPr>
          <w:spacing w:val="73"/>
        </w:rPr>
        <w:t xml:space="preserve"> </w:t>
      </w:r>
      <w:proofErr w:type="spellStart"/>
      <w:r>
        <w:t>disepakati</w:t>
      </w:r>
      <w:proofErr w:type="spellEnd"/>
      <w:r>
        <w:t>.</w:t>
      </w:r>
      <w:r>
        <w:rPr>
          <w:spacing w:val="77"/>
        </w:rPr>
        <w:t xml:space="preserve"> </w:t>
      </w:r>
      <w:proofErr w:type="spellStart"/>
      <w:r>
        <w:rPr>
          <w:spacing w:val="-2"/>
        </w:rPr>
        <w:t>Besarnya</w:t>
      </w:r>
      <w:proofErr w:type="spellEnd"/>
    </w:p>
    <w:p w14:paraId="4D84CC77" w14:textId="77777777" w:rsidR="00A65CC2" w:rsidRDefault="00A65CC2">
      <w:pPr>
        <w:spacing w:line="360" w:lineRule="auto"/>
        <w:sectPr w:rsidR="00A65CC2">
          <w:type w:val="continuous"/>
          <w:pgSz w:w="11910" w:h="16840"/>
          <w:pgMar w:top="1680" w:right="1320" w:bottom="1720" w:left="1300" w:header="1218" w:footer="1529" w:gutter="0"/>
          <w:cols w:num="2" w:space="720" w:equalWidth="0">
            <w:col w:w="4340" w:space="530"/>
            <w:col w:w="4420"/>
          </w:cols>
        </w:sectPr>
      </w:pPr>
    </w:p>
    <w:p w14:paraId="7AA4DF26" w14:textId="77777777" w:rsidR="00A65CC2" w:rsidRDefault="00A65CC2">
      <w:pPr>
        <w:pStyle w:val="BodyText"/>
        <w:spacing w:before="3"/>
        <w:jc w:val="left"/>
        <w:rPr>
          <w:sz w:val="17"/>
        </w:rPr>
      </w:pPr>
    </w:p>
    <w:p w14:paraId="2211A08E" w14:textId="77777777" w:rsidR="00A65CC2" w:rsidRDefault="00A65CC2">
      <w:pPr>
        <w:rPr>
          <w:sz w:val="17"/>
        </w:rPr>
        <w:sectPr w:rsidR="00A65CC2">
          <w:pgSz w:w="11910" w:h="16840"/>
          <w:pgMar w:top="1400" w:right="1320" w:bottom="1740" w:left="1300" w:header="1218" w:footer="1529" w:gutter="0"/>
          <w:cols w:space="720"/>
        </w:sectPr>
      </w:pPr>
    </w:p>
    <w:p w14:paraId="194922DB" w14:textId="77777777" w:rsidR="00A65CC2" w:rsidRDefault="005779B5">
      <w:pPr>
        <w:pStyle w:val="BodyText"/>
        <w:spacing w:before="91" w:line="360" w:lineRule="auto"/>
        <w:ind w:left="568" w:right="38"/>
      </w:pPr>
      <w:proofErr w:type="spellStart"/>
      <w:r>
        <w:t>keuntungan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14"/>
        </w:rPr>
        <w:t xml:space="preserve"> </w:t>
      </w:r>
      <w:r>
        <w:t>nominal</w:t>
      </w:r>
      <w:r>
        <w:rPr>
          <w:spacing w:val="-14"/>
        </w:rPr>
        <w:t xml:space="preserve"> </w:t>
      </w:r>
      <w:r>
        <w:t>rupiah</w:t>
      </w:r>
      <w:r>
        <w:rPr>
          <w:spacing w:val="-14"/>
        </w:rPr>
        <w:t xml:space="preserve"> </w:t>
      </w:r>
      <w:proofErr w:type="spellStart"/>
      <w:r>
        <w:t>tertentu</w:t>
      </w:r>
      <w:proofErr w:type="spellEnd"/>
      <w:r>
        <w:rPr>
          <w:spacing w:val="-13"/>
        </w:rPr>
        <w:t xml:space="preserve"> </w:t>
      </w:r>
      <w:proofErr w:type="spellStart"/>
      <w:r>
        <w:t>atau</w:t>
      </w:r>
      <w:proofErr w:type="spellEnd"/>
      <w:r>
        <w:rPr>
          <w:spacing w:val="-14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pembeliannya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 10% </w:t>
      </w:r>
      <w:proofErr w:type="spellStart"/>
      <w:r>
        <w:t>atau</w:t>
      </w:r>
      <w:proofErr w:type="spellEnd"/>
      <w:r>
        <w:t xml:space="preserve"> 20%.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</w:t>
      </w:r>
      <w:proofErr w:type="spellStart"/>
      <w:r>
        <w:t>singkatnya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harga</w:t>
      </w:r>
      <w:proofErr w:type="spellEnd"/>
      <w:r>
        <w:rPr>
          <w:spacing w:val="-1"/>
        </w:rPr>
        <w:t xml:space="preserve"> </w:t>
      </w:r>
      <w:proofErr w:type="spellStart"/>
      <w:r>
        <w:t>perolehan</w:t>
      </w:r>
      <w:proofErr w:type="spellEnd"/>
      <w:r>
        <w:t xml:space="preserve"> dan </w:t>
      </w:r>
      <w:proofErr w:type="spellStart"/>
      <w:r>
        <w:t>ke</w:t>
      </w:r>
      <w:r>
        <w:t>untungan</w:t>
      </w:r>
      <w:proofErr w:type="spellEnd"/>
      <w:r>
        <w:t xml:space="preserve"> (margin) yang </w:t>
      </w:r>
      <w:proofErr w:type="spellStart"/>
      <w:r>
        <w:t>disepakati</w:t>
      </w:r>
      <w:proofErr w:type="spellEnd"/>
      <w:r>
        <w:t xml:space="preserve"> oleh </w:t>
      </w:r>
      <w:proofErr w:type="spellStart"/>
      <w:r>
        <w:t>penjual</w:t>
      </w:r>
      <w:proofErr w:type="spellEnd"/>
      <w:r>
        <w:t xml:space="preserve"> dan </w:t>
      </w:r>
      <w:proofErr w:type="spellStart"/>
      <w:r>
        <w:t>pembeli</w:t>
      </w:r>
      <w:proofErr w:type="spellEnd"/>
      <w:r>
        <w:t xml:space="preserve">.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r>
        <w:rPr>
          <w:i/>
        </w:rPr>
        <w:t>natural certainty contracts</w:t>
      </w:r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berapa</w:t>
      </w:r>
      <w:proofErr w:type="spellEnd"/>
      <w:r>
        <w:t xml:space="preserve"> </w:t>
      </w:r>
      <w:r>
        <w:rPr>
          <w:i/>
        </w:rPr>
        <w:t>required rate</w:t>
      </w:r>
      <w:r>
        <w:rPr>
          <w:i/>
          <w:spacing w:val="-14"/>
        </w:rPr>
        <w:t xml:space="preserve"> </w:t>
      </w:r>
      <w:r>
        <w:rPr>
          <w:i/>
        </w:rPr>
        <w:t>of</w:t>
      </w:r>
      <w:r>
        <w:rPr>
          <w:i/>
          <w:spacing w:val="-14"/>
        </w:rPr>
        <w:t xml:space="preserve"> </w:t>
      </w:r>
      <w:r>
        <w:rPr>
          <w:i/>
        </w:rPr>
        <w:t>profit</w:t>
      </w:r>
      <w:r>
        <w:t>-</w:t>
      </w:r>
      <w:proofErr w:type="spellStart"/>
      <w:r>
        <w:t>nya</w:t>
      </w:r>
      <w:proofErr w:type="spellEnd"/>
      <w:r>
        <w:rPr>
          <w:spacing w:val="-14"/>
        </w:rPr>
        <w:t xml:space="preserve"> </w:t>
      </w:r>
      <w:r>
        <w:t>(</w:t>
      </w:r>
      <w:proofErr w:type="spellStart"/>
      <w:r>
        <w:t>keuntungan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rPr>
          <w:spacing w:val="-2"/>
        </w:rPr>
        <w:t>diperoleh</w:t>
      </w:r>
      <w:proofErr w:type="spellEnd"/>
      <w:r>
        <w:rPr>
          <w:spacing w:val="-2"/>
        </w:rPr>
        <w:t>).</w:t>
      </w:r>
    </w:p>
    <w:p w14:paraId="25CAF909" w14:textId="77777777" w:rsidR="00A65CC2" w:rsidRDefault="005779B5">
      <w:pPr>
        <w:pStyle w:val="Heading2"/>
        <w:numPr>
          <w:ilvl w:val="0"/>
          <w:numId w:val="2"/>
        </w:numPr>
        <w:tabs>
          <w:tab w:val="left" w:pos="568"/>
        </w:tabs>
        <w:spacing w:line="360" w:lineRule="auto"/>
        <w:ind w:right="40"/>
        <w:jc w:val="both"/>
      </w:pPr>
      <w:proofErr w:type="spellStart"/>
      <w:r>
        <w:t>Pengaruh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Minat </w:t>
      </w:r>
      <w:proofErr w:type="spellStart"/>
      <w:r>
        <w:t>Nasabah</w:t>
      </w:r>
      <w:proofErr w:type="spellEnd"/>
      <w:r>
        <w:t xml:space="preserve"> BMT NU </w:t>
      </w:r>
      <w:proofErr w:type="spellStart"/>
      <w:r>
        <w:t>Kasiman</w:t>
      </w:r>
      <w:proofErr w:type="spellEnd"/>
      <w:r>
        <w:t xml:space="preserve"> </w:t>
      </w:r>
      <w:proofErr w:type="spellStart"/>
      <w:r>
        <w:rPr>
          <w:spacing w:val="-2"/>
        </w:rPr>
        <w:t>Bojonegoro</w:t>
      </w:r>
      <w:proofErr w:type="spellEnd"/>
    </w:p>
    <w:p w14:paraId="76C0A110" w14:textId="77777777" w:rsidR="00A65CC2" w:rsidRDefault="005779B5">
      <w:pPr>
        <w:pStyle w:val="BodyText"/>
        <w:spacing w:before="2" w:line="360" w:lineRule="auto"/>
        <w:ind w:left="708" w:right="44" w:firstLine="228"/>
      </w:pPr>
      <w:r>
        <w:t xml:space="preserve">Dalam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kedua</w:t>
      </w:r>
      <w:proofErr w:type="spellEnd"/>
      <w:r>
        <w:rPr>
          <w:spacing w:val="40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BMT NU </w:t>
      </w:r>
      <w:proofErr w:type="spellStart"/>
      <w:r>
        <w:t>Kasiman</w:t>
      </w:r>
      <w:proofErr w:type="spellEnd"/>
      <w:r>
        <w:t xml:space="preserve"> </w:t>
      </w:r>
      <w:proofErr w:type="spellStart"/>
      <w:r>
        <w:t>Bojonegoro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uji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dike</w:t>
      </w:r>
      <w:r>
        <w:t>tahui</w:t>
      </w:r>
      <w:proofErr w:type="spellEnd"/>
      <w:r>
        <w:rPr>
          <w:spacing w:val="-11"/>
        </w:rPr>
        <w:t xml:space="preserve"> </w:t>
      </w:r>
      <w:proofErr w:type="spellStart"/>
      <w:r>
        <w:t>besarnya</w:t>
      </w:r>
      <w:proofErr w:type="spellEnd"/>
      <w:r>
        <w:rPr>
          <w:spacing w:val="-14"/>
        </w:rPr>
        <w:t xml:space="preserve"> </w:t>
      </w:r>
      <w:proofErr w:type="spellStart"/>
      <w:r>
        <w:t>nilai</w:t>
      </w:r>
      <w:proofErr w:type="spellEnd"/>
      <w:r>
        <w:rPr>
          <w:spacing w:val="-11"/>
        </w:rPr>
        <w:t xml:space="preserve"> </w:t>
      </w:r>
      <w:proofErr w:type="spellStart"/>
      <w:r>
        <w:t>taraf</w:t>
      </w:r>
      <w:proofErr w:type="spellEnd"/>
      <w:r>
        <w:rPr>
          <w:spacing w:val="-11"/>
        </w:rPr>
        <w:t xml:space="preserve"> </w:t>
      </w:r>
      <w:proofErr w:type="spellStart"/>
      <w:r>
        <w:t>signifikan</w:t>
      </w:r>
      <w:proofErr w:type="spellEnd"/>
      <w:r>
        <w:t xml:space="preserve"> (sig)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(X2) </w:t>
      </w:r>
      <w:proofErr w:type="spellStart"/>
      <w:r>
        <w:t>adalah</w:t>
      </w:r>
      <w:proofErr w:type="spellEnd"/>
      <w:r>
        <w:t xml:space="preserve"> 0,008 &lt;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0,05 (α = 5%). Nilai </w:t>
      </w:r>
      <w:proofErr w:type="spellStart"/>
      <w:r>
        <w:t>signifikansi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pada </w:t>
      </w:r>
      <w:proofErr w:type="spellStart"/>
      <w:r>
        <w:t>nilai</w:t>
      </w:r>
      <w:proofErr w:type="spellEnd"/>
      <w:r>
        <w:t xml:space="preserve"> alpha 0,05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rPr>
          <w:spacing w:val="-2"/>
        </w:rPr>
        <w:t>demikian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Ho1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ditolak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dan</w:t>
      </w:r>
      <w:r>
        <w:rPr>
          <w:spacing w:val="-8"/>
        </w:rPr>
        <w:t xml:space="preserve"> </w:t>
      </w:r>
      <w:r>
        <w:rPr>
          <w:spacing w:val="-2"/>
        </w:rPr>
        <w:t>Ha1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diterima</w:t>
      </w:r>
      <w:proofErr w:type="spellEnd"/>
      <w:r>
        <w:rPr>
          <w:spacing w:val="-2"/>
        </w:rPr>
        <w:t xml:space="preserve">. </w:t>
      </w:r>
      <w:r>
        <w:t xml:space="preserve">Jadi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prom</w:t>
      </w:r>
      <w:r>
        <w:t>osi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BMT NU </w:t>
      </w:r>
      <w:proofErr w:type="spellStart"/>
      <w:r>
        <w:t>Kasiman</w:t>
      </w:r>
      <w:proofErr w:type="spellEnd"/>
      <w:r>
        <w:t xml:space="preserve"> </w:t>
      </w:r>
      <w:proofErr w:type="spellStart"/>
      <w:r>
        <w:t>Bojonegoro</w:t>
      </w:r>
      <w:proofErr w:type="spellEnd"/>
      <w:r>
        <w:t>.</w:t>
      </w:r>
    </w:p>
    <w:p w14:paraId="56EFD800" w14:textId="77777777" w:rsidR="00A65CC2" w:rsidRDefault="005779B5">
      <w:pPr>
        <w:pStyle w:val="BodyText"/>
        <w:spacing w:before="2" w:line="360" w:lineRule="auto"/>
        <w:ind w:left="708" w:right="42" w:firstLine="228"/>
      </w:pPr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dan </w:t>
      </w:r>
      <w:proofErr w:type="spellStart"/>
      <w:r>
        <w:t>penelitian</w:t>
      </w:r>
      <w:proofErr w:type="spellEnd"/>
      <w:r>
        <w:rPr>
          <w:spacing w:val="-1"/>
        </w:rPr>
        <w:t xml:space="preserve"> </w:t>
      </w:r>
      <w:proofErr w:type="spellStart"/>
      <w:r>
        <w:t>terdahulu</w:t>
      </w:r>
      <w:proofErr w:type="spellEnd"/>
      <w:r>
        <w:rPr>
          <w:spacing w:val="2"/>
        </w:rPr>
        <w:t xml:space="preserve"> </w:t>
      </w:r>
      <w:proofErr w:type="spellStart"/>
      <w:r>
        <w:t>Indriyo</w:t>
      </w:r>
      <w:proofErr w:type="spellEnd"/>
      <w:r>
        <w:t xml:space="preserve"> (2000)</w:t>
      </w:r>
      <w:r>
        <w:rPr>
          <w:spacing w:val="-2"/>
        </w:rPr>
        <w:t xml:space="preserve"> </w:t>
      </w:r>
      <w:r>
        <w:rPr>
          <w:spacing w:val="-5"/>
        </w:rPr>
        <w:t>dan</w:t>
      </w:r>
    </w:p>
    <w:p w14:paraId="4A3E5523" w14:textId="77777777" w:rsidR="00A65CC2" w:rsidRDefault="005779B5">
      <w:pPr>
        <w:pStyle w:val="BodyText"/>
        <w:spacing w:before="91" w:line="360" w:lineRule="auto"/>
        <w:ind w:left="284" w:right="214"/>
      </w:pPr>
      <w:r>
        <w:br w:type="column"/>
      </w:r>
      <w:proofErr w:type="spellStart"/>
      <w:r>
        <w:t>Kurniati</w:t>
      </w:r>
      <w:proofErr w:type="spellEnd"/>
      <w:r>
        <w:t xml:space="preserve"> (2017)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</w:t>
      </w:r>
      <w:r>
        <w:t>emperkenalkan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produkproduk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>.</w:t>
      </w:r>
    </w:p>
    <w:p w14:paraId="5454F116" w14:textId="77777777" w:rsidR="00A65CC2" w:rsidRDefault="005779B5">
      <w:pPr>
        <w:pStyle w:val="BodyText"/>
        <w:spacing w:line="360" w:lineRule="auto"/>
        <w:ind w:left="284" w:right="217" w:firstLine="284"/>
      </w:pPr>
      <w:proofErr w:type="spellStart"/>
      <w:r>
        <w:t>Promosi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sebaik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</w:t>
      </w:r>
      <w:r>
        <w:t>ihasilkan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oleh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di </w:t>
      </w:r>
      <w:proofErr w:type="spellStart"/>
      <w:r>
        <w:t>pasaran</w:t>
      </w:r>
      <w:proofErr w:type="spellEnd"/>
      <w:r>
        <w:t xml:space="preserve">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bagus</w:t>
      </w:r>
      <w:proofErr w:type="spellEnd"/>
      <w:r>
        <w:t xml:space="preserve"> dan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intensitas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dan </w:t>
      </w:r>
      <w:proofErr w:type="spellStart"/>
      <w:r>
        <w:t>ada</w:t>
      </w:r>
      <w:proofErr w:type="spellEnd"/>
      <w:r>
        <w:t xml:space="preserve"> rasa </w:t>
      </w:r>
      <w:proofErr w:type="spellStart"/>
      <w:r>
        <w:t>penasaran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rPr>
          <w:spacing w:val="-2"/>
        </w:rPr>
        <w:t>dipromosikan</w:t>
      </w:r>
      <w:proofErr w:type="spellEnd"/>
      <w:r>
        <w:rPr>
          <w:spacing w:val="-2"/>
        </w:rPr>
        <w:t>.</w:t>
      </w:r>
    </w:p>
    <w:p w14:paraId="59B1BCDF" w14:textId="77777777" w:rsidR="00A65CC2" w:rsidRDefault="005779B5">
      <w:pPr>
        <w:pStyle w:val="BodyText"/>
        <w:spacing w:before="3" w:line="360" w:lineRule="auto"/>
        <w:ind w:left="284" w:right="217" w:firstLine="284"/>
      </w:pPr>
      <w:proofErr w:type="spellStart"/>
      <w:r>
        <w:t>Promosi</w:t>
      </w:r>
      <w:proofErr w:type="spellEnd"/>
      <w:r>
        <w:t xml:space="preserve"> </w:t>
      </w:r>
      <w:proofErr w:type="spellStart"/>
      <w:r>
        <w:t>mem</w:t>
      </w:r>
      <w:r>
        <w:t>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yang </w:t>
      </w:r>
      <w:proofErr w:type="spellStart"/>
      <w:r>
        <w:t>penting</w:t>
      </w:r>
      <w:proofErr w:type="spellEnd"/>
      <w:r>
        <w:rPr>
          <w:spacing w:val="-10"/>
        </w:rPr>
        <w:t xml:space="preserve"> </w:t>
      </w:r>
      <w:proofErr w:type="spellStart"/>
      <w:r>
        <w:t>dalam</w:t>
      </w:r>
      <w:proofErr w:type="spellEnd"/>
      <w:r>
        <w:rPr>
          <w:spacing w:val="-8"/>
        </w:rPr>
        <w:t xml:space="preserve"> </w:t>
      </w:r>
      <w:proofErr w:type="spellStart"/>
      <w:r>
        <w:t>menginformasikan</w:t>
      </w:r>
      <w:proofErr w:type="spellEnd"/>
      <w:r>
        <w:rPr>
          <w:spacing w:val="-4"/>
        </w:rP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semakin</w:t>
      </w:r>
      <w:proofErr w:type="spellEnd"/>
      <w:r>
        <w:rPr>
          <w:spacing w:val="-14"/>
        </w:rPr>
        <w:t xml:space="preserve"> </w:t>
      </w:r>
      <w:proofErr w:type="spellStart"/>
      <w:r>
        <w:t>promosi</w:t>
      </w:r>
      <w:proofErr w:type="spellEnd"/>
      <w:r>
        <w:rPr>
          <w:spacing w:val="-14"/>
        </w:rPr>
        <w:t xml:space="preserve"> </w:t>
      </w:r>
      <w:proofErr w:type="spellStart"/>
      <w:r>
        <w:t>tersebar</w:t>
      </w:r>
      <w:proofErr w:type="spellEnd"/>
      <w:r>
        <w:rPr>
          <w:spacing w:val="-14"/>
        </w:rPr>
        <w:t xml:space="preserve"> </w:t>
      </w:r>
      <w:proofErr w:type="spellStart"/>
      <w:r>
        <w:t>luas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pula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pilih</w:t>
      </w:r>
      <w:proofErr w:type="spellEnd"/>
      <w:r>
        <w:t>.</w:t>
      </w:r>
    </w:p>
    <w:p w14:paraId="12A795B9" w14:textId="77777777" w:rsidR="00A65CC2" w:rsidRDefault="005779B5">
      <w:pPr>
        <w:pStyle w:val="BodyText"/>
        <w:spacing w:line="360" w:lineRule="auto"/>
        <w:ind w:left="284" w:right="220" w:firstLine="228"/>
      </w:pPr>
      <w:proofErr w:type="spellStart"/>
      <w:r>
        <w:t>Semakin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dan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maka</w:t>
      </w:r>
      <w:proofErr w:type="spellEnd"/>
      <w:r>
        <w:rPr>
          <w:spacing w:val="-14"/>
        </w:rPr>
        <w:t xml:space="preserve"> </w:t>
      </w:r>
      <w:proofErr w:type="spellStart"/>
      <w:r>
        <w:t>konsumen</w:t>
      </w:r>
      <w:proofErr w:type="spellEnd"/>
      <w:r>
        <w:rPr>
          <w:spacing w:val="-14"/>
        </w:rPr>
        <w:t xml:space="preserve"> </w:t>
      </w:r>
      <w:proofErr w:type="spellStart"/>
      <w:r>
        <w:t>akan</w:t>
      </w:r>
      <w:proofErr w:type="spellEnd"/>
      <w:r>
        <w:rPr>
          <w:spacing w:val="-13"/>
        </w:rP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rPr>
          <w:spacing w:val="-2"/>
        </w:rPr>
        <w:t>dipromosikan</w:t>
      </w:r>
      <w:proofErr w:type="spellEnd"/>
      <w:r>
        <w:rPr>
          <w:spacing w:val="-2"/>
        </w:rPr>
        <w:t>.</w:t>
      </w:r>
    </w:p>
    <w:p w14:paraId="4227A476" w14:textId="77777777" w:rsidR="00A65CC2" w:rsidRDefault="005779B5">
      <w:pPr>
        <w:pStyle w:val="BodyText"/>
        <w:spacing w:line="360" w:lineRule="auto"/>
        <w:ind w:left="284" w:right="217" w:firstLine="284"/>
      </w:pPr>
      <w:proofErr w:type="spellStart"/>
      <w:r>
        <w:t>Promosi</w:t>
      </w:r>
      <w:proofErr w:type="spellEnd"/>
      <w:r>
        <w:t xml:space="preserve"> dan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sangat </w:t>
      </w:r>
      <w:proofErr w:type="spellStart"/>
      <w:r>
        <w:t>erat</w:t>
      </w:r>
      <w:proofErr w:type="spellEnd"/>
      <w:r>
        <w:t xml:space="preserve"> </w:t>
      </w:r>
      <w:proofErr w:type="spellStart"/>
      <w:r>
        <w:rPr>
          <w:spacing w:val="-2"/>
        </w:rPr>
        <w:t>karena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penilaian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dari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keputusan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anggota</w:t>
      </w:r>
      <w:proofErr w:type="spellEnd"/>
      <w:r>
        <w:rPr>
          <w:spacing w:val="-2"/>
        </w:rPr>
        <w:t xml:space="preserve"> </w:t>
      </w:r>
      <w:r>
        <w:t xml:space="preserve">salah </w:t>
      </w:r>
      <w:proofErr w:type="spellStart"/>
      <w:r>
        <w:t>satun</w:t>
      </w:r>
      <w:r>
        <w:t>ya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pada </w:t>
      </w:r>
      <w:proofErr w:type="spellStart"/>
      <w:r>
        <w:t>promosi</w:t>
      </w:r>
      <w:proofErr w:type="spellEnd"/>
      <w:r>
        <w:t xml:space="preserve"> yang</w:t>
      </w:r>
      <w:r>
        <w:rPr>
          <w:spacing w:val="-14"/>
        </w:rPr>
        <w:t xml:space="preserve"> </w:t>
      </w:r>
      <w:proofErr w:type="spellStart"/>
      <w:r>
        <w:t>dilakukan</w:t>
      </w:r>
      <w:proofErr w:type="spellEnd"/>
      <w:r>
        <w:rPr>
          <w:spacing w:val="-14"/>
        </w:rPr>
        <w:t xml:space="preserve"> </w:t>
      </w:r>
      <w:r>
        <w:t>oleh</w:t>
      </w:r>
      <w:r>
        <w:rPr>
          <w:spacing w:val="-14"/>
        </w:rPr>
        <w:t xml:space="preserve"> </w:t>
      </w:r>
      <w:r>
        <w:t>BMT</w:t>
      </w:r>
      <w:r>
        <w:rPr>
          <w:spacing w:val="-13"/>
        </w:rPr>
        <w:t xml:space="preserve"> </w:t>
      </w:r>
      <w:r>
        <w:t>NU</w:t>
      </w:r>
      <w:r>
        <w:rPr>
          <w:spacing w:val="-14"/>
        </w:rPr>
        <w:t xml:space="preserve"> </w:t>
      </w:r>
      <w:proofErr w:type="spellStart"/>
      <w:r>
        <w:t>Kasiman</w:t>
      </w:r>
      <w:proofErr w:type="spellEnd"/>
      <w:r>
        <w:t xml:space="preserve"> </w:t>
      </w:r>
      <w:proofErr w:type="spellStart"/>
      <w:proofErr w:type="gramStart"/>
      <w:r>
        <w:t>Bojonegoro</w:t>
      </w:r>
      <w:proofErr w:type="spellEnd"/>
      <w:r>
        <w:rPr>
          <w:spacing w:val="53"/>
          <w:w w:val="150"/>
        </w:rPr>
        <w:t xml:space="preserve">  </w:t>
      </w:r>
      <w:r>
        <w:t>yang</w:t>
      </w:r>
      <w:proofErr w:type="gramEnd"/>
      <w:r>
        <w:rPr>
          <w:spacing w:val="54"/>
          <w:w w:val="150"/>
        </w:rPr>
        <w:t xml:space="preserve">  </w:t>
      </w:r>
      <w:r>
        <w:t>pada</w:t>
      </w:r>
      <w:r>
        <w:rPr>
          <w:spacing w:val="53"/>
          <w:w w:val="150"/>
        </w:rPr>
        <w:t xml:space="preserve">  </w:t>
      </w:r>
      <w:proofErr w:type="spellStart"/>
      <w:r>
        <w:rPr>
          <w:spacing w:val="-2"/>
        </w:rPr>
        <w:t>dasarnya</w:t>
      </w:r>
      <w:proofErr w:type="spellEnd"/>
    </w:p>
    <w:p w14:paraId="05DD1CEF" w14:textId="77777777" w:rsidR="00A65CC2" w:rsidRDefault="00A65CC2">
      <w:pPr>
        <w:spacing w:line="360" w:lineRule="auto"/>
        <w:sectPr w:rsidR="00A65CC2">
          <w:type w:val="continuous"/>
          <w:pgSz w:w="11910" w:h="16840"/>
          <w:pgMar w:top="1680" w:right="1320" w:bottom="1720" w:left="1300" w:header="1218" w:footer="1529" w:gutter="0"/>
          <w:cols w:num="2" w:space="720" w:equalWidth="0">
            <w:col w:w="4242" w:space="1051"/>
            <w:col w:w="3997"/>
          </w:cols>
        </w:sectPr>
      </w:pPr>
    </w:p>
    <w:p w14:paraId="0EABBD0B" w14:textId="77777777" w:rsidR="00A65CC2" w:rsidRDefault="00A65CC2">
      <w:pPr>
        <w:pStyle w:val="BodyText"/>
        <w:spacing w:before="3"/>
        <w:jc w:val="left"/>
        <w:rPr>
          <w:sz w:val="17"/>
        </w:rPr>
      </w:pPr>
    </w:p>
    <w:p w14:paraId="6D7FF5A8" w14:textId="77777777" w:rsidR="00A65CC2" w:rsidRDefault="00A65CC2">
      <w:pPr>
        <w:rPr>
          <w:sz w:val="17"/>
        </w:rPr>
        <w:sectPr w:rsidR="00A65CC2">
          <w:pgSz w:w="11910" w:h="16840"/>
          <w:pgMar w:top="1400" w:right="1320" w:bottom="1720" w:left="1300" w:header="1218" w:footer="1529" w:gutter="0"/>
          <w:cols w:space="720"/>
        </w:sectPr>
      </w:pPr>
    </w:p>
    <w:p w14:paraId="610023BE" w14:textId="77777777" w:rsidR="00A65CC2" w:rsidRDefault="005779B5">
      <w:pPr>
        <w:pStyle w:val="BodyText"/>
        <w:spacing w:before="91" w:line="360" w:lineRule="auto"/>
        <w:ind w:left="708" w:right="39"/>
      </w:pPr>
      <w:proofErr w:type="spellStart"/>
      <w:r>
        <w:t>mencakup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danhasil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dan </w:t>
      </w:r>
      <w:proofErr w:type="spellStart"/>
      <w:r>
        <w:t>dirasakan</w:t>
      </w:r>
      <w:proofErr w:type="spellEnd"/>
      <w:r>
        <w:t xml:space="preserve">.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BMT NU </w:t>
      </w:r>
      <w:proofErr w:type="spellStart"/>
      <w:r>
        <w:t>Kasiman</w:t>
      </w:r>
      <w:proofErr w:type="spellEnd"/>
      <w:r>
        <w:t xml:space="preserve"> </w:t>
      </w:r>
      <w:proofErr w:type="spellStart"/>
      <w:r>
        <w:t>Bojonegoro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target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.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terjalin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pula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>.</w:t>
      </w:r>
    </w:p>
    <w:p w14:paraId="5D6817A6" w14:textId="77777777" w:rsidR="00A65CC2" w:rsidRDefault="005779B5">
      <w:pPr>
        <w:pStyle w:val="BodyText"/>
        <w:tabs>
          <w:tab w:val="left" w:pos="2262"/>
          <w:tab w:val="left" w:pos="3717"/>
        </w:tabs>
        <w:spacing w:line="360" w:lineRule="auto"/>
        <w:ind w:left="708" w:right="38" w:firstLine="283"/>
      </w:pPr>
      <w:proofErr w:type="spellStart"/>
      <w:r>
        <w:rPr>
          <w:spacing w:val="-2"/>
        </w:rPr>
        <w:t>Dengan</w:t>
      </w:r>
      <w:proofErr w:type="spellEnd"/>
      <w:r>
        <w:tab/>
      </w:r>
      <w:proofErr w:type="spellStart"/>
      <w:r>
        <w:rPr>
          <w:spacing w:val="-2"/>
        </w:rPr>
        <w:t>demikia</w:t>
      </w:r>
      <w:r>
        <w:rPr>
          <w:spacing w:val="-2"/>
        </w:rPr>
        <w:t>n</w:t>
      </w:r>
      <w:proofErr w:type="spellEnd"/>
      <w:r>
        <w:rPr>
          <w:spacing w:val="-2"/>
        </w:rPr>
        <w:t>,</w:t>
      </w:r>
      <w:r>
        <w:tab/>
      </w:r>
      <w:proofErr w:type="spellStart"/>
      <w:r>
        <w:rPr>
          <w:spacing w:val="-4"/>
        </w:rPr>
        <w:t>dapat</w:t>
      </w:r>
      <w:proofErr w:type="spellEnd"/>
      <w:r>
        <w:rPr>
          <w:spacing w:val="-4"/>
        </w:rP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proofErr w:type="gramStart"/>
      <w:r>
        <w:t>menabung.Hal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BMT NU </w:t>
      </w:r>
      <w:proofErr w:type="spellStart"/>
      <w:r>
        <w:t>Kasiman</w:t>
      </w:r>
      <w:proofErr w:type="spellEnd"/>
      <w:r>
        <w:t xml:space="preserve"> </w:t>
      </w:r>
      <w:proofErr w:type="spellStart"/>
      <w:r>
        <w:t>Bojonegoro</w:t>
      </w:r>
      <w:proofErr w:type="spellEnd"/>
      <w:r>
        <w:t xml:space="preserve"> yang </w:t>
      </w:r>
      <w:proofErr w:type="spellStart"/>
      <w:r>
        <w:t>bagus</w:t>
      </w:r>
      <w:proofErr w:type="spellEnd"/>
      <w:r>
        <w:t xml:space="preserve"> dan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dan </w:t>
      </w:r>
      <w:proofErr w:type="spellStart"/>
      <w:r>
        <w:t>dimengerti</w:t>
      </w:r>
      <w:proofErr w:type="spellEnd"/>
      <w:r>
        <w:t xml:space="preserve"> oleh </w:t>
      </w:r>
      <w:proofErr w:type="spellStart"/>
      <w:r>
        <w:t>a</w:t>
      </w:r>
      <w:r>
        <w:t>nggota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masyarakat.Hal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tahunnya</w:t>
      </w:r>
      <w:proofErr w:type="spellEnd"/>
      <w:r>
        <w:t>.</w:t>
      </w:r>
    </w:p>
    <w:p w14:paraId="7D601D28" w14:textId="77777777" w:rsidR="00A65CC2" w:rsidRDefault="005779B5">
      <w:pPr>
        <w:pStyle w:val="Heading2"/>
        <w:numPr>
          <w:ilvl w:val="0"/>
          <w:numId w:val="2"/>
        </w:numPr>
        <w:tabs>
          <w:tab w:val="left" w:pos="568"/>
        </w:tabs>
        <w:spacing w:before="4" w:line="360" w:lineRule="auto"/>
        <w:jc w:val="both"/>
      </w:pPr>
      <w:proofErr w:type="spellStart"/>
      <w:r>
        <w:t>Pengaruh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dan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Minat </w:t>
      </w:r>
      <w:proofErr w:type="spellStart"/>
      <w:r>
        <w:t>Nasabah</w:t>
      </w:r>
      <w:proofErr w:type="spellEnd"/>
      <w:r>
        <w:t xml:space="preserve"> BMT NU </w:t>
      </w:r>
      <w:proofErr w:type="spellStart"/>
      <w:r>
        <w:t>Kasiman</w:t>
      </w:r>
      <w:proofErr w:type="spellEnd"/>
      <w:r>
        <w:t xml:space="preserve"> </w:t>
      </w:r>
      <w:proofErr w:type="spellStart"/>
      <w:r>
        <w:t>Bojonegoro</w:t>
      </w:r>
      <w:proofErr w:type="spellEnd"/>
    </w:p>
    <w:p w14:paraId="6B4B9046" w14:textId="77777777" w:rsidR="00A65CC2" w:rsidRDefault="005779B5">
      <w:pPr>
        <w:pStyle w:val="BodyText"/>
        <w:spacing w:line="360" w:lineRule="auto"/>
        <w:ind w:left="708" w:right="38"/>
      </w:pPr>
      <w:r>
        <w:t>Dalam</w:t>
      </w:r>
      <w:r>
        <w:rPr>
          <w:spacing w:val="-14"/>
        </w:rPr>
        <w:t xml:space="preserve"> </w:t>
      </w:r>
      <w:proofErr w:type="spellStart"/>
      <w:r>
        <w:t>penelitian</w:t>
      </w:r>
      <w:proofErr w:type="spellEnd"/>
      <w:r>
        <w:rPr>
          <w:spacing w:val="-14"/>
        </w:rPr>
        <w:t xml:space="preserve"> </w:t>
      </w:r>
      <w:proofErr w:type="spellStart"/>
      <w:r>
        <w:t>ini</w:t>
      </w:r>
      <w:proofErr w:type="spellEnd"/>
      <w:r>
        <w:rPr>
          <w:spacing w:val="-14"/>
        </w:rPr>
        <w:t xml:space="preserve"> </w:t>
      </w:r>
      <w:proofErr w:type="spellStart"/>
      <w:r>
        <w:t>diperoleh</w:t>
      </w:r>
      <w:proofErr w:type="spellEnd"/>
      <w:r>
        <w:rPr>
          <w:spacing w:val="-13"/>
        </w:rP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</w:t>
      </w:r>
      <w:r>
        <w:t xml:space="preserve">dan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BMT NU </w:t>
      </w:r>
      <w:proofErr w:type="spellStart"/>
      <w:r>
        <w:t>Kasiman</w:t>
      </w:r>
      <w:proofErr w:type="spellEnd"/>
      <w:r>
        <w:t xml:space="preserve"> </w:t>
      </w:r>
      <w:proofErr w:type="spellStart"/>
      <w:r>
        <w:t>Bojonegoro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uji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(sig) </w:t>
      </w:r>
      <w:proofErr w:type="spellStart"/>
      <w:r>
        <w:t>regresi</w:t>
      </w:r>
      <w:proofErr w:type="spellEnd"/>
      <w:r>
        <w:t xml:space="preserve"> linier </w:t>
      </w:r>
      <w:proofErr w:type="spellStart"/>
      <w:r>
        <w:t>berganda</w:t>
      </w:r>
      <w:proofErr w:type="spellEnd"/>
      <w:r>
        <w:t xml:space="preserve"> (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dan </w:t>
      </w:r>
      <w:proofErr w:type="spellStart"/>
      <w:r>
        <w:t>promosi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</w:t>
      </w:r>
      <w:r>
        <w:t>sabah</w:t>
      </w:r>
      <w:proofErr w:type="spellEnd"/>
      <w:r>
        <w:t xml:space="preserve">) </w:t>
      </w:r>
      <w:proofErr w:type="spellStart"/>
      <w:r>
        <w:t>adalah</w:t>
      </w:r>
      <w:proofErr w:type="spellEnd"/>
      <w:r>
        <w:t xml:space="preserve"> 0,000 &lt;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0,05 (α = 5%). Nilai </w:t>
      </w:r>
      <w:proofErr w:type="spellStart"/>
      <w:r>
        <w:t>signifikansi</w:t>
      </w:r>
      <w:proofErr w:type="spellEnd"/>
      <w:r>
        <w:rPr>
          <w:spacing w:val="59"/>
        </w:rPr>
        <w:t xml:space="preserve"> </w:t>
      </w:r>
      <w:proofErr w:type="spellStart"/>
      <w:r>
        <w:t>ini</w:t>
      </w:r>
      <w:proofErr w:type="spellEnd"/>
      <w:r>
        <w:rPr>
          <w:spacing w:val="60"/>
        </w:rPr>
        <w:t xml:space="preserve"> </w:t>
      </w:r>
      <w:proofErr w:type="spellStart"/>
      <w:r>
        <w:t>lebih</w:t>
      </w:r>
      <w:proofErr w:type="spellEnd"/>
      <w:r>
        <w:rPr>
          <w:spacing w:val="63"/>
        </w:rPr>
        <w:t xml:space="preserve"> </w:t>
      </w:r>
      <w:proofErr w:type="spellStart"/>
      <w:r>
        <w:t>kecil</w:t>
      </w:r>
      <w:proofErr w:type="spellEnd"/>
      <w:r>
        <w:rPr>
          <w:spacing w:val="60"/>
        </w:rPr>
        <w:t xml:space="preserve"> </w:t>
      </w:r>
      <w:proofErr w:type="spellStart"/>
      <w:r>
        <w:t>dari</w:t>
      </w:r>
      <w:proofErr w:type="spellEnd"/>
      <w:r>
        <w:rPr>
          <w:spacing w:val="60"/>
        </w:rPr>
        <w:t xml:space="preserve"> </w:t>
      </w:r>
      <w:r>
        <w:rPr>
          <w:spacing w:val="-4"/>
        </w:rPr>
        <w:t>pada</w:t>
      </w:r>
    </w:p>
    <w:p w14:paraId="4CEABA4D" w14:textId="77777777" w:rsidR="00A65CC2" w:rsidRDefault="005779B5">
      <w:pPr>
        <w:pStyle w:val="BodyText"/>
        <w:spacing w:before="91" w:line="360" w:lineRule="auto"/>
        <w:ind w:left="852" w:right="218"/>
      </w:pPr>
      <w:r>
        <w:br w:type="column"/>
      </w:r>
      <w:proofErr w:type="spellStart"/>
      <w:r>
        <w:t>nilai</w:t>
      </w:r>
      <w:proofErr w:type="spellEnd"/>
      <w:r>
        <w:t xml:space="preserve"> alpha 0,05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menolak</w:t>
      </w:r>
      <w:proofErr w:type="spellEnd"/>
      <w:r>
        <w:t xml:space="preserve"> Ho3 dan </w:t>
      </w:r>
      <w:proofErr w:type="spellStart"/>
      <w:r>
        <w:t>menerima</w:t>
      </w:r>
      <w:proofErr w:type="spellEnd"/>
      <w:r>
        <w:t xml:space="preserve"> Ha3. Jadi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dan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t>signi</w:t>
      </w:r>
      <w:r>
        <w:t>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deposito</w:t>
      </w:r>
      <w:proofErr w:type="spellEnd"/>
      <w:r>
        <w:t xml:space="preserve"> </w:t>
      </w:r>
      <w:proofErr w:type="spellStart"/>
      <w:r>
        <w:t>mudharabah</w:t>
      </w:r>
      <w:proofErr w:type="spellEnd"/>
      <w:r>
        <w:t xml:space="preserve"> pada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BMT NU </w:t>
      </w:r>
      <w:proofErr w:type="spellStart"/>
      <w:r>
        <w:t>Kasiman</w:t>
      </w:r>
      <w:proofErr w:type="spellEnd"/>
      <w:r>
        <w:t xml:space="preserve"> </w:t>
      </w:r>
      <w:proofErr w:type="spellStart"/>
      <w:r>
        <w:t>Bojonegoro</w:t>
      </w:r>
      <w:proofErr w:type="spellEnd"/>
      <w:r>
        <w:t xml:space="preserve">.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dan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BMT NU </w:t>
      </w:r>
      <w:proofErr w:type="spellStart"/>
      <w:r>
        <w:t>Kasiman</w:t>
      </w:r>
      <w:proofErr w:type="spellEnd"/>
      <w:r>
        <w:t xml:space="preserve"> </w:t>
      </w:r>
      <w:proofErr w:type="spellStart"/>
      <w:r>
        <w:t>Bojonegoro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begitu</w:t>
      </w:r>
      <w:proofErr w:type="spellEnd"/>
      <w:r>
        <w:rPr>
          <w:spacing w:val="-4"/>
        </w:rPr>
        <w:t xml:space="preserve"> </w:t>
      </w:r>
      <w:r>
        <w:t>juga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sebaliknya</w:t>
      </w:r>
      <w:proofErr w:type="spellEnd"/>
      <w:r>
        <w:rPr>
          <w:spacing w:val="-2"/>
        </w:rPr>
        <w:t>.</w:t>
      </w:r>
    </w:p>
    <w:p w14:paraId="63F9F2F6" w14:textId="77777777" w:rsidR="00A65CC2" w:rsidRDefault="005779B5">
      <w:pPr>
        <w:pStyle w:val="Heading1"/>
        <w:ind w:left="284"/>
        <w:jc w:val="left"/>
      </w:pPr>
      <w:r>
        <w:rPr>
          <w:spacing w:val="-2"/>
        </w:rPr>
        <w:t>KESIMPULAN</w:t>
      </w:r>
    </w:p>
    <w:p w14:paraId="06EAC327" w14:textId="77777777" w:rsidR="00A65CC2" w:rsidRDefault="00A65CC2">
      <w:pPr>
        <w:pStyle w:val="BodyText"/>
        <w:spacing w:before="34"/>
        <w:jc w:val="left"/>
        <w:rPr>
          <w:b/>
        </w:rPr>
      </w:pPr>
    </w:p>
    <w:p w14:paraId="774D6557" w14:textId="77777777" w:rsidR="00A65CC2" w:rsidRDefault="005779B5">
      <w:pPr>
        <w:pStyle w:val="BodyText"/>
        <w:spacing w:line="360" w:lineRule="auto"/>
        <w:ind w:left="284" w:right="124"/>
      </w:pPr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6F35A0F4" w14:textId="77777777" w:rsidR="00A65CC2" w:rsidRDefault="005779B5">
      <w:pPr>
        <w:pStyle w:val="ListParagraph"/>
        <w:numPr>
          <w:ilvl w:val="0"/>
          <w:numId w:val="1"/>
        </w:numPr>
        <w:tabs>
          <w:tab w:val="left" w:pos="852"/>
        </w:tabs>
        <w:spacing w:before="1" w:line="360" w:lineRule="auto"/>
        <w:ind w:right="117" w:firstLine="0"/>
        <w:jc w:val="both"/>
      </w:pP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BMT NU </w:t>
      </w:r>
      <w:proofErr w:type="spellStart"/>
      <w:r>
        <w:t>Kasiman</w:t>
      </w:r>
      <w:proofErr w:type="spellEnd"/>
      <w:r>
        <w:t xml:space="preserve"> </w:t>
      </w:r>
      <w:proofErr w:type="spellStart"/>
      <w:r>
        <w:t>Bojonegoro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rPr>
          <w:spacing w:val="-6"/>
        </w:rPr>
        <w:t xml:space="preserve"> </w:t>
      </w:r>
      <w:r>
        <w:t>uji</w:t>
      </w:r>
      <w:r>
        <w:rPr>
          <w:spacing w:val="-6"/>
        </w:rPr>
        <w:t xml:space="preserve"> </w:t>
      </w:r>
      <w:proofErr w:type="spellStart"/>
      <w:r>
        <w:t>hipotesis</w:t>
      </w:r>
      <w:proofErr w:type="spellEnd"/>
      <w:r>
        <w:rPr>
          <w:spacing w:val="-6"/>
        </w:rPr>
        <w:t xml:space="preserve"> </w:t>
      </w:r>
      <w:proofErr w:type="spellStart"/>
      <w:r>
        <w:t>diketahui</w:t>
      </w:r>
      <w:proofErr w:type="spellEnd"/>
      <w:r>
        <w:rPr>
          <w:spacing w:val="-6"/>
        </w:rPr>
        <w:t xml:space="preserve"> </w:t>
      </w:r>
      <w:proofErr w:type="spellStart"/>
      <w:r>
        <w:t>besarnya</w:t>
      </w:r>
      <w:proofErr w:type="spellEnd"/>
      <w:r>
        <w:rPr>
          <w:spacing w:val="-6"/>
        </w:rPr>
        <w:t xml:space="preserve"> </w:t>
      </w:r>
      <w:proofErr w:type="spellStart"/>
      <w:r>
        <w:t>ni</w:t>
      </w:r>
      <w:r>
        <w:t>lai</w:t>
      </w:r>
      <w:proofErr w:type="spellEnd"/>
      <w:r>
        <w:rPr>
          <w:spacing w:val="-6"/>
        </w:rPr>
        <w:t xml:space="preserve">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(sig)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(X1)</w:t>
      </w:r>
      <w:r>
        <w:rPr>
          <w:spacing w:val="8"/>
        </w:rPr>
        <w:t xml:space="preserve"> </w:t>
      </w:r>
      <w:proofErr w:type="spellStart"/>
      <w:r>
        <w:t>adalah</w:t>
      </w:r>
      <w:proofErr w:type="spellEnd"/>
      <w:r>
        <w:rPr>
          <w:spacing w:val="11"/>
        </w:rPr>
        <w:t xml:space="preserve"> </w:t>
      </w:r>
      <w:r>
        <w:t>0,005</w:t>
      </w:r>
      <w:r>
        <w:rPr>
          <w:spacing w:val="10"/>
        </w:rPr>
        <w:t xml:space="preserve"> </w:t>
      </w:r>
      <w:r>
        <w:t>&lt;</w:t>
      </w:r>
      <w:r>
        <w:rPr>
          <w:spacing w:val="10"/>
        </w:rPr>
        <w:t xml:space="preserve"> </w:t>
      </w:r>
      <w:proofErr w:type="spellStart"/>
      <w:r>
        <w:t>taraf</w:t>
      </w:r>
      <w:proofErr w:type="spellEnd"/>
      <w:r>
        <w:rPr>
          <w:spacing w:val="8"/>
        </w:rPr>
        <w:t xml:space="preserve"> </w:t>
      </w:r>
      <w:proofErr w:type="spellStart"/>
      <w:r>
        <w:t>kepercayaan</w:t>
      </w:r>
      <w:proofErr w:type="spellEnd"/>
      <w:r>
        <w:rPr>
          <w:spacing w:val="11"/>
        </w:rPr>
        <w:t xml:space="preserve"> </w:t>
      </w:r>
      <w:r>
        <w:t>0,05</w:t>
      </w:r>
      <w:r>
        <w:rPr>
          <w:spacing w:val="11"/>
        </w:rPr>
        <w:t xml:space="preserve"> </w:t>
      </w:r>
      <w:r>
        <w:rPr>
          <w:spacing w:val="-5"/>
        </w:rPr>
        <w:t>(α</w:t>
      </w:r>
    </w:p>
    <w:p w14:paraId="776CB5A3" w14:textId="77777777" w:rsidR="00A65CC2" w:rsidRDefault="005779B5">
      <w:pPr>
        <w:pStyle w:val="BodyText"/>
        <w:spacing w:line="360" w:lineRule="auto"/>
        <w:ind w:left="284" w:right="121"/>
      </w:pPr>
      <w:r>
        <w:t xml:space="preserve">= 5%). Nilai </w:t>
      </w:r>
      <w:proofErr w:type="spellStart"/>
      <w:r>
        <w:t>signifikansi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pada </w:t>
      </w:r>
      <w:proofErr w:type="spellStart"/>
      <w:r>
        <w:t>nilai</w:t>
      </w:r>
      <w:proofErr w:type="spellEnd"/>
      <w:r>
        <w:t xml:space="preserve"> alpha 0,05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Ho1 </w:t>
      </w:r>
      <w:proofErr w:type="spellStart"/>
      <w:r>
        <w:t>ditolak</w:t>
      </w:r>
      <w:proofErr w:type="spellEnd"/>
      <w:r>
        <w:t xml:space="preserve"> dan Ha1 </w:t>
      </w:r>
      <w:proofErr w:type="spellStart"/>
      <w:r>
        <w:t>diterima</w:t>
      </w:r>
      <w:proofErr w:type="spellEnd"/>
      <w:r>
        <w:t xml:space="preserve">. Jadi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</w:t>
      </w:r>
      <w:r>
        <w:t>h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proofErr w:type="gramStart"/>
      <w:r>
        <w:t>nasabah</w:t>
      </w:r>
      <w:proofErr w:type="spellEnd"/>
      <w:r>
        <w:rPr>
          <w:spacing w:val="-2"/>
        </w:rPr>
        <w:t xml:space="preserve"> </w:t>
      </w:r>
      <w:r>
        <w:t>.</w:t>
      </w:r>
      <w:proofErr w:type="gramEnd"/>
    </w:p>
    <w:p w14:paraId="208117F1" w14:textId="77777777" w:rsidR="00A65CC2" w:rsidRDefault="005779B5">
      <w:pPr>
        <w:pStyle w:val="ListParagraph"/>
        <w:numPr>
          <w:ilvl w:val="0"/>
          <w:numId w:val="1"/>
        </w:numPr>
        <w:tabs>
          <w:tab w:val="left" w:pos="852"/>
        </w:tabs>
        <w:spacing w:before="3" w:line="360" w:lineRule="auto"/>
        <w:ind w:right="121" w:firstLine="0"/>
        <w:jc w:val="both"/>
      </w:pPr>
      <w:proofErr w:type="spellStart"/>
      <w:r>
        <w:t>Promosi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BMT NU </w:t>
      </w:r>
      <w:proofErr w:type="spellStart"/>
      <w:r>
        <w:t>Kasiman</w:t>
      </w:r>
      <w:proofErr w:type="spellEnd"/>
      <w:r>
        <w:t xml:space="preserve"> </w:t>
      </w:r>
      <w:proofErr w:type="spellStart"/>
      <w:r>
        <w:t>Bojonegoro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uji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(sig)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(X2) </w:t>
      </w:r>
      <w:proofErr w:type="spellStart"/>
      <w:r>
        <w:t>adalah</w:t>
      </w:r>
      <w:proofErr w:type="spellEnd"/>
      <w:r>
        <w:rPr>
          <w:spacing w:val="-16"/>
        </w:rPr>
        <w:t xml:space="preserve"> </w:t>
      </w:r>
      <w:r>
        <w:t>0,008</w:t>
      </w:r>
      <w:r>
        <w:rPr>
          <w:spacing w:val="-14"/>
        </w:rPr>
        <w:t xml:space="preserve"> </w:t>
      </w:r>
      <w:r>
        <w:t>&lt;</w:t>
      </w:r>
      <w:r>
        <w:rPr>
          <w:spacing w:val="-14"/>
        </w:rPr>
        <w:t xml:space="preserve"> </w:t>
      </w:r>
      <w:proofErr w:type="spellStart"/>
      <w:r>
        <w:t>taraf</w:t>
      </w:r>
      <w:proofErr w:type="spellEnd"/>
      <w:r>
        <w:rPr>
          <w:spacing w:val="-13"/>
        </w:rPr>
        <w:t xml:space="preserve"> </w:t>
      </w:r>
      <w:proofErr w:type="spellStart"/>
      <w:r>
        <w:t>kepercayaan</w:t>
      </w:r>
      <w:proofErr w:type="spellEnd"/>
      <w:r>
        <w:rPr>
          <w:spacing w:val="-14"/>
        </w:rPr>
        <w:t xml:space="preserve"> </w:t>
      </w:r>
      <w:r>
        <w:t>0,05</w:t>
      </w:r>
      <w:r>
        <w:rPr>
          <w:spacing w:val="-14"/>
        </w:rPr>
        <w:t xml:space="preserve"> </w:t>
      </w:r>
      <w:r>
        <w:t>(α</w:t>
      </w:r>
      <w:r>
        <w:rPr>
          <w:spacing w:val="-14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5%). Nil</w:t>
      </w:r>
      <w:r>
        <w:t>ai</w:t>
      </w:r>
      <w:r>
        <w:rPr>
          <w:spacing w:val="3"/>
        </w:rPr>
        <w:t xml:space="preserve"> </w:t>
      </w:r>
      <w:proofErr w:type="spellStart"/>
      <w:r>
        <w:t>signifikansi</w:t>
      </w:r>
      <w:proofErr w:type="spellEnd"/>
      <w:r>
        <w:rPr>
          <w:spacing w:val="3"/>
        </w:rPr>
        <w:t xml:space="preserve"> </w:t>
      </w:r>
      <w:proofErr w:type="spellStart"/>
      <w:r>
        <w:t>ini</w:t>
      </w:r>
      <w:proofErr w:type="spellEnd"/>
      <w:r>
        <w:rPr>
          <w:spacing w:val="3"/>
        </w:rPr>
        <w:t xml:space="preserve"> </w:t>
      </w:r>
      <w:proofErr w:type="spellStart"/>
      <w:r>
        <w:t>lebih</w:t>
      </w:r>
      <w:proofErr w:type="spellEnd"/>
      <w:r>
        <w:rPr>
          <w:spacing w:val="7"/>
        </w:rPr>
        <w:t xml:space="preserve"> </w:t>
      </w:r>
      <w:proofErr w:type="spellStart"/>
      <w:r>
        <w:t>kecil</w:t>
      </w:r>
      <w:proofErr w:type="spellEnd"/>
      <w:r>
        <w:rPr>
          <w:spacing w:val="3"/>
        </w:rPr>
        <w:t xml:space="preserve"> </w:t>
      </w:r>
      <w:proofErr w:type="spellStart"/>
      <w:r>
        <w:t>dari</w:t>
      </w:r>
      <w:proofErr w:type="spellEnd"/>
      <w:r>
        <w:rPr>
          <w:spacing w:val="3"/>
        </w:rPr>
        <w:t xml:space="preserve"> </w:t>
      </w:r>
      <w:r>
        <w:t>pada</w:t>
      </w:r>
      <w:r>
        <w:rPr>
          <w:spacing w:val="4"/>
        </w:rPr>
        <w:t xml:space="preserve"> </w:t>
      </w:r>
      <w:proofErr w:type="spellStart"/>
      <w:r>
        <w:rPr>
          <w:spacing w:val="-4"/>
        </w:rPr>
        <w:t>nilai</w:t>
      </w:r>
      <w:proofErr w:type="spellEnd"/>
    </w:p>
    <w:p w14:paraId="1380376B" w14:textId="77777777" w:rsidR="00A65CC2" w:rsidRDefault="005779B5">
      <w:pPr>
        <w:pStyle w:val="BodyText"/>
        <w:ind w:left="284"/>
      </w:pPr>
      <w:r>
        <w:t>alpha</w:t>
      </w:r>
      <w:r>
        <w:rPr>
          <w:spacing w:val="30"/>
        </w:rPr>
        <w:t xml:space="preserve"> </w:t>
      </w:r>
      <w:r>
        <w:t>0,05</w:t>
      </w:r>
      <w:r>
        <w:rPr>
          <w:spacing w:val="30"/>
        </w:rPr>
        <w:t xml:space="preserve"> </w:t>
      </w:r>
      <w:proofErr w:type="spellStart"/>
      <w:r>
        <w:t>dengan</w:t>
      </w:r>
      <w:proofErr w:type="spellEnd"/>
      <w:r>
        <w:rPr>
          <w:spacing w:val="30"/>
        </w:rPr>
        <w:t xml:space="preserve"> </w:t>
      </w:r>
      <w:proofErr w:type="spellStart"/>
      <w:r>
        <w:t>demikian</w:t>
      </w:r>
      <w:proofErr w:type="spellEnd"/>
      <w:r>
        <w:rPr>
          <w:spacing w:val="30"/>
        </w:rPr>
        <w:t xml:space="preserve"> </w:t>
      </w:r>
      <w:r>
        <w:t>Ho1</w:t>
      </w:r>
      <w:r>
        <w:rPr>
          <w:spacing w:val="30"/>
        </w:rPr>
        <w:t xml:space="preserve"> </w:t>
      </w:r>
      <w:proofErr w:type="spellStart"/>
      <w:r>
        <w:t>ditolak</w:t>
      </w:r>
      <w:proofErr w:type="spellEnd"/>
      <w:r>
        <w:rPr>
          <w:spacing w:val="31"/>
        </w:rPr>
        <w:t xml:space="preserve"> </w:t>
      </w:r>
      <w:r>
        <w:rPr>
          <w:spacing w:val="-5"/>
        </w:rPr>
        <w:t>dan</w:t>
      </w:r>
    </w:p>
    <w:p w14:paraId="38DAC68F" w14:textId="77777777" w:rsidR="00A65CC2" w:rsidRDefault="00A65CC2">
      <w:pPr>
        <w:sectPr w:rsidR="00A65CC2">
          <w:type w:val="continuous"/>
          <w:pgSz w:w="11910" w:h="16840"/>
          <w:pgMar w:top="1680" w:right="1320" w:bottom="1720" w:left="1300" w:header="1218" w:footer="1529" w:gutter="0"/>
          <w:cols w:num="2" w:space="720" w:equalWidth="0">
            <w:col w:w="4240" w:space="485"/>
            <w:col w:w="4565"/>
          </w:cols>
        </w:sectPr>
      </w:pPr>
    </w:p>
    <w:p w14:paraId="3C0028C0" w14:textId="77777777" w:rsidR="00A65CC2" w:rsidRDefault="00A65CC2">
      <w:pPr>
        <w:pStyle w:val="BodyText"/>
        <w:spacing w:before="3"/>
        <w:jc w:val="left"/>
        <w:rPr>
          <w:sz w:val="17"/>
        </w:rPr>
      </w:pPr>
    </w:p>
    <w:p w14:paraId="6D282E8E" w14:textId="77777777" w:rsidR="00A65CC2" w:rsidRDefault="00A65CC2">
      <w:pPr>
        <w:rPr>
          <w:sz w:val="17"/>
        </w:rPr>
        <w:sectPr w:rsidR="00A65CC2">
          <w:pgSz w:w="11910" w:h="16840"/>
          <w:pgMar w:top="1400" w:right="1320" w:bottom="1740" w:left="1300" w:header="1218" w:footer="1529" w:gutter="0"/>
          <w:cols w:space="720"/>
        </w:sectPr>
      </w:pPr>
    </w:p>
    <w:p w14:paraId="398EF180" w14:textId="77777777" w:rsidR="00A65CC2" w:rsidRDefault="005779B5">
      <w:pPr>
        <w:pStyle w:val="BodyText"/>
        <w:spacing w:before="91" w:line="360" w:lineRule="auto"/>
        <w:ind w:left="140" w:right="45"/>
      </w:pPr>
      <w:r>
        <w:t xml:space="preserve">Ha1 </w:t>
      </w:r>
      <w:proofErr w:type="spellStart"/>
      <w:r>
        <w:t>diterima</w:t>
      </w:r>
      <w:proofErr w:type="spellEnd"/>
      <w:r>
        <w:t xml:space="preserve">. Jadi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BMT NU </w:t>
      </w:r>
      <w:proofErr w:type="spellStart"/>
      <w:r>
        <w:t>Kasiman</w:t>
      </w:r>
      <w:proofErr w:type="spellEnd"/>
      <w:r>
        <w:t xml:space="preserve"> </w:t>
      </w:r>
      <w:proofErr w:type="spellStart"/>
      <w:r>
        <w:t>Bojonegoro</w:t>
      </w:r>
      <w:proofErr w:type="spellEnd"/>
      <w:r>
        <w:t>.</w:t>
      </w:r>
    </w:p>
    <w:p w14:paraId="3BD39557" w14:textId="77777777" w:rsidR="00A65CC2" w:rsidRDefault="005779B5">
      <w:pPr>
        <w:pStyle w:val="ListParagraph"/>
        <w:numPr>
          <w:ilvl w:val="0"/>
          <w:numId w:val="1"/>
        </w:numPr>
        <w:tabs>
          <w:tab w:val="left" w:pos="708"/>
        </w:tabs>
        <w:spacing w:before="2" w:line="360" w:lineRule="auto"/>
        <w:ind w:left="140" w:right="44" w:firstLine="0"/>
        <w:jc w:val="both"/>
      </w:pP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dan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BMT NU </w:t>
      </w:r>
      <w:proofErr w:type="spellStart"/>
      <w:r>
        <w:t>Kasiman</w:t>
      </w:r>
      <w:proofErr w:type="spellEnd"/>
      <w:r>
        <w:t xml:space="preserve"> </w:t>
      </w:r>
      <w:proofErr w:type="spellStart"/>
      <w:r>
        <w:t>Bojonegoro</w:t>
      </w:r>
      <w:proofErr w:type="spellEnd"/>
      <w:r>
        <w:t xml:space="preserve">. </w:t>
      </w:r>
      <w:proofErr w:type="spellStart"/>
      <w:r>
        <w:t>Berd</w:t>
      </w:r>
      <w:r>
        <w:t>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uji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rPr>
          <w:spacing w:val="-14"/>
        </w:rPr>
        <w:t xml:space="preserve"> </w:t>
      </w:r>
      <w:r>
        <w:t>(sig)</w:t>
      </w:r>
      <w:r>
        <w:rPr>
          <w:spacing w:val="-14"/>
        </w:rPr>
        <w:t xml:space="preserve"> </w:t>
      </w:r>
      <w:proofErr w:type="spellStart"/>
      <w:r>
        <w:t>regresi</w:t>
      </w:r>
      <w:proofErr w:type="spellEnd"/>
      <w:r>
        <w:rPr>
          <w:spacing w:val="-14"/>
        </w:rPr>
        <w:t xml:space="preserve"> </w:t>
      </w:r>
      <w:r>
        <w:t>linier</w:t>
      </w:r>
      <w:r>
        <w:rPr>
          <w:spacing w:val="-13"/>
        </w:rPr>
        <w:t xml:space="preserve"> </w:t>
      </w:r>
      <w:proofErr w:type="spellStart"/>
      <w:r>
        <w:t>berganda</w:t>
      </w:r>
      <w:proofErr w:type="spellEnd"/>
      <w:r>
        <w:rPr>
          <w:spacing w:val="-14"/>
        </w:rPr>
        <w:t xml:space="preserve"> </w:t>
      </w:r>
      <w:r>
        <w:t>(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dan </w:t>
      </w:r>
      <w:proofErr w:type="spellStart"/>
      <w:r>
        <w:t>promosi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) </w:t>
      </w:r>
      <w:proofErr w:type="spellStart"/>
      <w:r>
        <w:t>adalah</w:t>
      </w:r>
      <w:proofErr w:type="spellEnd"/>
      <w:r>
        <w:t xml:space="preserve"> 0,000 &lt;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0,05 (α = 5%). Nilai </w:t>
      </w:r>
      <w:proofErr w:type="spellStart"/>
      <w:r>
        <w:t>signifikansi</w:t>
      </w:r>
      <w:proofErr w:type="spellEnd"/>
      <w:r>
        <w:rPr>
          <w:spacing w:val="-3"/>
        </w:rPr>
        <w:t xml:space="preserve"> </w:t>
      </w:r>
      <w:proofErr w:type="spellStart"/>
      <w:r>
        <w:t>ini</w:t>
      </w:r>
      <w:proofErr w:type="spellEnd"/>
      <w:r>
        <w:rPr>
          <w:spacing w:val="-3"/>
        </w:rPr>
        <w:t xml:space="preserve"> </w:t>
      </w:r>
      <w:proofErr w:type="spellStart"/>
      <w:r>
        <w:t>lebih</w:t>
      </w:r>
      <w:proofErr w:type="spellEnd"/>
      <w:r>
        <w:rPr>
          <w:spacing w:val="-1"/>
        </w:rPr>
        <w:t xml:space="preserve"> </w:t>
      </w:r>
      <w:proofErr w:type="spellStart"/>
      <w:r>
        <w:t>kecil</w:t>
      </w:r>
      <w:proofErr w:type="spellEnd"/>
      <w:r>
        <w:rPr>
          <w:spacing w:val="-3"/>
        </w:rP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r>
        <w:t>pad</w:t>
      </w:r>
      <w:r>
        <w:t>a</w:t>
      </w:r>
      <w:r>
        <w:rPr>
          <w:spacing w:val="-3"/>
        </w:rPr>
        <w:t xml:space="preserve"> </w:t>
      </w:r>
      <w:proofErr w:type="spellStart"/>
      <w:r>
        <w:t>nilai</w:t>
      </w:r>
      <w:proofErr w:type="spellEnd"/>
      <w:r>
        <w:rPr>
          <w:spacing w:val="-3"/>
        </w:rPr>
        <w:t xml:space="preserve"> </w:t>
      </w:r>
      <w:r>
        <w:t xml:space="preserve">alpha 0,05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menolak</w:t>
      </w:r>
      <w:proofErr w:type="spellEnd"/>
      <w:r>
        <w:t xml:space="preserve"> Ho3 dan </w:t>
      </w:r>
      <w:proofErr w:type="spellStart"/>
      <w:r>
        <w:t>menerima</w:t>
      </w:r>
      <w:proofErr w:type="spellEnd"/>
      <w:r>
        <w:t xml:space="preserve"> Ha3. Jadi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dan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deposito</w:t>
      </w:r>
      <w:proofErr w:type="spellEnd"/>
      <w:r>
        <w:t xml:space="preserve"> </w:t>
      </w:r>
      <w:proofErr w:type="spellStart"/>
      <w:r>
        <w:t>mudharabah</w:t>
      </w:r>
      <w:proofErr w:type="spellEnd"/>
      <w:r>
        <w:t xml:space="preserve"> pada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BMT NU </w:t>
      </w:r>
      <w:proofErr w:type="spellStart"/>
      <w:r>
        <w:t>Kasiman</w:t>
      </w:r>
      <w:proofErr w:type="spellEnd"/>
      <w:r>
        <w:t xml:space="preserve"> </w:t>
      </w:r>
      <w:proofErr w:type="spellStart"/>
      <w:r>
        <w:t>Bojonegoro</w:t>
      </w:r>
      <w:proofErr w:type="spellEnd"/>
      <w:r>
        <w:t>.</w:t>
      </w:r>
    </w:p>
    <w:p w14:paraId="3F14FC47" w14:textId="77777777" w:rsidR="00A65CC2" w:rsidRDefault="00A65CC2">
      <w:pPr>
        <w:pStyle w:val="BodyText"/>
        <w:jc w:val="left"/>
      </w:pPr>
    </w:p>
    <w:p w14:paraId="231F092F" w14:textId="77777777" w:rsidR="00A65CC2" w:rsidRDefault="005779B5">
      <w:pPr>
        <w:pStyle w:val="Heading1"/>
      </w:pPr>
      <w:r>
        <w:t>DAFTAR</w:t>
      </w:r>
      <w:r>
        <w:rPr>
          <w:spacing w:val="-1"/>
        </w:rPr>
        <w:t xml:space="preserve"> </w:t>
      </w:r>
      <w:r>
        <w:rPr>
          <w:spacing w:val="-2"/>
        </w:rPr>
        <w:t>PUSTAKA</w:t>
      </w:r>
    </w:p>
    <w:p w14:paraId="78B01E4C" w14:textId="77777777" w:rsidR="00A65CC2" w:rsidRDefault="00A65CC2">
      <w:pPr>
        <w:pStyle w:val="BodyText"/>
        <w:spacing w:before="30"/>
        <w:jc w:val="left"/>
        <w:rPr>
          <w:b/>
        </w:rPr>
      </w:pPr>
    </w:p>
    <w:p w14:paraId="6DEABCC4" w14:textId="77777777" w:rsidR="00D13202" w:rsidRDefault="005779B5" w:rsidP="00D13202">
      <w:pPr>
        <w:pStyle w:val="BodyText"/>
        <w:spacing w:line="360" w:lineRule="auto"/>
        <w:ind w:left="568" w:right="45" w:hanging="428"/>
      </w:pPr>
      <w:proofErr w:type="spellStart"/>
      <w:r>
        <w:t>A</w:t>
      </w:r>
      <w:r>
        <w:t>rikunto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Suharsimi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Prosedur</w:t>
      </w:r>
      <w:proofErr w:type="spellEnd"/>
      <w:r>
        <w:rPr>
          <w:spacing w:val="-14"/>
        </w:rPr>
        <w:t xml:space="preserve"> </w:t>
      </w:r>
      <w:proofErr w:type="spellStart"/>
      <w:r>
        <w:t>Penelitian</w:t>
      </w:r>
      <w:proofErr w:type="spellEnd"/>
      <w:r>
        <w:rPr>
          <w:spacing w:val="-13"/>
        </w:rP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. Jakarta: </w:t>
      </w:r>
      <w:proofErr w:type="spellStart"/>
      <w:r>
        <w:t>Rineka</w:t>
      </w:r>
      <w:proofErr w:type="spellEnd"/>
      <w:r>
        <w:t xml:space="preserve"> Cipta, 2010.</w:t>
      </w:r>
    </w:p>
    <w:p w14:paraId="3A0B1AA0" w14:textId="1377970E" w:rsidR="00A65CC2" w:rsidRDefault="005779B5" w:rsidP="00D13202">
      <w:pPr>
        <w:pStyle w:val="BodyText"/>
        <w:spacing w:line="360" w:lineRule="auto"/>
        <w:ind w:left="568" w:right="45" w:hanging="428"/>
      </w:pPr>
      <w:r>
        <w:t xml:space="preserve">Abdulla, </w:t>
      </w:r>
      <w:proofErr w:type="spellStart"/>
      <w:r>
        <w:t>Thamrin</w:t>
      </w:r>
      <w:proofErr w:type="spellEnd"/>
      <w:r>
        <w:t xml:space="preserve">.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>. Jakarta:</w:t>
      </w:r>
      <w:r>
        <w:rPr>
          <w:spacing w:val="-5"/>
        </w:rPr>
        <w:t xml:space="preserve"> </w:t>
      </w:r>
      <w:r>
        <w:t>PT.</w:t>
      </w:r>
      <w:r>
        <w:rPr>
          <w:spacing w:val="-3"/>
        </w:rPr>
        <w:t xml:space="preserve"> </w:t>
      </w:r>
      <w:r>
        <w:t>Raja</w:t>
      </w:r>
      <w:r>
        <w:rPr>
          <w:spacing w:val="-5"/>
        </w:rPr>
        <w:t xml:space="preserve"> </w:t>
      </w:r>
      <w:proofErr w:type="spellStart"/>
      <w:r>
        <w:t>Grafindo</w:t>
      </w:r>
      <w:proofErr w:type="spellEnd"/>
      <w:r>
        <w:rPr>
          <w:spacing w:val="-2"/>
        </w:rPr>
        <w:t xml:space="preserve"> </w:t>
      </w:r>
      <w:proofErr w:type="spellStart"/>
      <w:r>
        <w:t>Persada</w:t>
      </w:r>
      <w:proofErr w:type="spellEnd"/>
      <w:r>
        <w:t>,</w:t>
      </w:r>
      <w:r>
        <w:rPr>
          <w:spacing w:val="-3"/>
        </w:rPr>
        <w:t xml:space="preserve"> </w:t>
      </w:r>
      <w:r>
        <w:t>2013.</w:t>
      </w:r>
    </w:p>
    <w:p w14:paraId="1627B070" w14:textId="544C0E13" w:rsidR="00A65CC2" w:rsidRDefault="005779B5" w:rsidP="00D13202">
      <w:pPr>
        <w:pStyle w:val="BodyText"/>
        <w:spacing w:line="360" w:lineRule="auto"/>
        <w:ind w:left="568" w:right="45" w:hanging="428"/>
      </w:pPr>
      <w:proofErr w:type="spellStart"/>
      <w:r>
        <w:t>Adhaghassani</w:t>
      </w:r>
      <w:proofErr w:type="spellEnd"/>
      <w:r>
        <w:t xml:space="preserve">, </w:t>
      </w:r>
      <w:proofErr w:type="spellStart"/>
      <w:r>
        <w:t>Fakhriyan</w:t>
      </w:r>
      <w:proofErr w:type="spellEnd"/>
      <w:r>
        <w:t xml:space="preserve"> </w:t>
      </w:r>
      <w:proofErr w:type="spellStart"/>
      <w:r>
        <w:t>Sefti</w:t>
      </w:r>
      <w:proofErr w:type="spellEnd"/>
      <w:r>
        <w:t xml:space="preserve">. ―Strategi </w:t>
      </w:r>
      <w:proofErr w:type="spellStart"/>
      <w:r>
        <w:t>Bauran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(Marketing Mix) 7P Price, Place, Promotion, People, Physical </w:t>
      </w:r>
      <w:proofErr w:type="spellStart"/>
      <w:r>
        <w:t>Evidance</w:t>
      </w:r>
      <w:proofErr w:type="spellEnd"/>
      <w:r>
        <w:t xml:space="preserve"> Di </w:t>
      </w:r>
      <w:proofErr w:type="spellStart"/>
      <w:r>
        <w:t>Cherryka</w:t>
      </w:r>
      <w:proofErr w:type="spellEnd"/>
      <w:r>
        <w:t xml:space="preserve"> </w:t>
      </w:r>
      <w:proofErr w:type="gramStart"/>
      <w:r>
        <w:t>Bakery.‖</w:t>
      </w:r>
      <w:proofErr w:type="gramEnd"/>
      <w:r>
        <w:t xml:space="preserve"> </w:t>
      </w:r>
      <w:proofErr w:type="spellStart"/>
      <w:r>
        <w:t>Jurnal</w:t>
      </w:r>
      <w:proofErr w:type="spellEnd"/>
      <w:r>
        <w:t xml:space="preserve"> Universitas Negeri Yogyakarta, 2016, 27.</w:t>
      </w:r>
    </w:p>
    <w:p w14:paraId="0BA86858" w14:textId="77777777" w:rsidR="00A65CC2" w:rsidRDefault="005779B5" w:rsidP="00D13202">
      <w:pPr>
        <w:pStyle w:val="BodyText"/>
        <w:spacing w:line="360" w:lineRule="auto"/>
        <w:ind w:left="568" w:right="45" w:hanging="428"/>
      </w:pPr>
      <w:proofErr w:type="spellStart"/>
      <w:r>
        <w:t>Alnia</w:t>
      </w:r>
      <w:proofErr w:type="spellEnd"/>
      <w:r>
        <w:t xml:space="preserve">, </w:t>
      </w:r>
      <w:proofErr w:type="spellStart"/>
      <w:r>
        <w:t>Buchari</w:t>
      </w:r>
      <w:proofErr w:type="spellEnd"/>
      <w:r>
        <w:t xml:space="preserve">. </w:t>
      </w:r>
      <w:proofErr w:type="spellStart"/>
      <w:r>
        <w:t>Kewirausahaan</w:t>
      </w:r>
      <w:proofErr w:type="spellEnd"/>
      <w:r>
        <w:t xml:space="preserve">. Jakarta: </w:t>
      </w:r>
      <w:proofErr w:type="spellStart"/>
      <w:r>
        <w:t>Rajawali</w:t>
      </w:r>
      <w:proofErr w:type="spellEnd"/>
      <w:r>
        <w:t xml:space="preserve"> Pers, 2011.</w:t>
      </w:r>
    </w:p>
    <w:p w14:paraId="56B7BF86" w14:textId="77777777" w:rsidR="00A65CC2" w:rsidRDefault="005779B5" w:rsidP="00D13202">
      <w:pPr>
        <w:pStyle w:val="BodyText"/>
        <w:spacing w:line="360" w:lineRule="auto"/>
        <w:ind w:left="568" w:right="45" w:hanging="428"/>
      </w:pPr>
      <w:proofErr w:type="spellStart"/>
      <w:r>
        <w:t>Alnia</w:t>
      </w:r>
      <w:proofErr w:type="spellEnd"/>
      <w:r>
        <w:t xml:space="preserve">, </w:t>
      </w:r>
      <w:proofErr w:type="spellStart"/>
      <w:r>
        <w:t>Buchari</w:t>
      </w:r>
      <w:proofErr w:type="spellEnd"/>
      <w:r>
        <w:t xml:space="preserve">, and Donni Juni </w:t>
      </w:r>
      <w:proofErr w:type="spellStart"/>
      <w:r>
        <w:t>Priansa</w:t>
      </w:r>
      <w:proofErr w:type="spellEnd"/>
      <w:r>
        <w:t xml:space="preserve">.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Syariah. Bandung: </w:t>
      </w:r>
      <w:proofErr w:type="spellStart"/>
      <w:r>
        <w:t>Alfabeta</w:t>
      </w:r>
      <w:proofErr w:type="spellEnd"/>
      <w:r>
        <w:t>, 2016.</w:t>
      </w:r>
    </w:p>
    <w:p w14:paraId="1B622E15" w14:textId="04C4E285" w:rsidR="00A65CC2" w:rsidRDefault="005779B5" w:rsidP="00D13202">
      <w:pPr>
        <w:pStyle w:val="BodyText"/>
        <w:spacing w:line="360" w:lineRule="auto"/>
        <w:ind w:left="568" w:right="45" w:hanging="428"/>
      </w:pPr>
      <w:r>
        <w:t xml:space="preserve">Amalia, </w:t>
      </w:r>
      <w:proofErr w:type="spellStart"/>
      <w:r>
        <w:t>Eius</w:t>
      </w:r>
      <w:proofErr w:type="spellEnd"/>
      <w:r>
        <w:t xml:space="preserve">.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Dalam </w:t>
      </w:r>
      <w:proofErr w:type="spellStart"/>
      <w:r>
        <w:t>Ekonomi</w:t>
      </w:r>
      <w:proofErr w:type="spellEnd"/>
      <w:r>
        <w:t xml:space="preserve"> Islam. 2009: </w:t>
      </w:r>
      <w:proofErr w:type="spellStart"/>
      <w:r>
        <w:t>Rajawali</w:t>
      </w:r>
      <w:proofErr w:type="spellEnd"/>
      <w:r>
        <w:t xml:space="preserve"> Pers, </w:t>
      </w:r>
      <w:r w:rsidRPr="00D13202">
        <w:t>2009.</w:t>
      </w:r>
    </w:p>
    <w:p w14:paraId="19E39BA9" w14:textId="3FD1D293" w:rsidR="00A65CC2" w:rsidRDefault="005779B5" w:rsidP="00D13202">
      <w:pPr>
        <w:pStyle w:val="BodyText"/>
        <w:spacing w:line="360" w:lineRule="auto"/>
        <w:ind w:left="568" w:right="45" w:hanging="428"/>
      </w:pPr>
      <w:proofErr w:type="spellStart"/>
      <w:r>
        <w:t>Anoraga</w:t>
      </w:r>
      <w:proofErr w:type="spellEnd"/>
      <w:r>
        <w:t xml:space="preserve">, Pandji. </w:t>
      </w:r>
      <w:proofErr w:type="spellStart"/>
      <w:r>
        <w:t>Man</w:t>
      </w:r>
      <w:r>
        <w:t>ajemen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. Jakarta: PT. </w:t>
      </w:r>
      <w:proofErr w:type="spellStart"/>
      <w:r>
        <w:t>Rineka</w:t>
      </w:r>
      <w:proofErr w:type="spellEnd"/>
      <w:r>
        <w:t xml:space="preserve"> Cipta, 2009.</w:t>
      </w:r>
    </w:p>
    <w:p w14:paraId="23028FC6" w14:textId="37688562" w:rsidR="00A65CC2" w:rsidRDefault="005779B5" w:rsidP="00D13202">
      <w:pPr>
        <w:pStyle w:val="BodyText"/>
        <w:spacing w:line="360" w:lineRule="auto"/>
        <w:ind w:left="568" w:right="45" w:hanging="428"/>
      </w:pPr>
      <w:r>
        <w:t xml:space="preserve">———.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Dalam Era </w:t>
      </w:r>
      <w:proofErr w:type="spellStart"/>
      <w:r>
        <w:t>Globalisasi</w:t>
      </w:r>
      <w:proofErr w:type="spellEnd"/>
      <w:r>
        <w:t xml:space="preserve">. Jakarta: </w:t>
      </w:r>
      <w:proofErr w:type="spellStart"/>
      <w:r>
        <w:t>Rineka</w:t>
      </w:r>
      <w:proofErr w:type="spellEnd"/>
      <w:r>
        <w:t xml:space="preserve"> Cipta, 2011.</w:t>
      </w:r>
    </w:p>
    <w:p w14:paraId="5A1858F0" w14:textId="29A4EEC3" w:rsidR="00A65CC2" w:rsidRDefault="005779B5" w:rsidP="00D13202">
      <w:pPr>
        <w:pStyle w:val="BodyText"/>
        <w:spacing w:line="360" w:lineRule="auto"/>
        <w:ind w:left="568" w:right="45" w:hanging="428"/>
      </w:pPr>
      <w:r w:rsidRPr="00D13202">
        <w:t>Antonio,</w:t>
      </w:r>
      <w:r w:rsidRPr="00D13202">
        <w:t xml:space="preserve"> </w:t>
      </w:r>
      <w:r w:rsidRPr="00D13202">
        <w:t>and</w:t>
      </w:r>
      <w:r w:rsidRPr="00D13202">
        <w:t xml:space="preserve"> </w:t>
      </w:r>
      <w:r w:rsidRPr="00D13202">
        <w:t>Muhammad</w:t>
      </w:r>
      <w:r w:rsidRPr="00D13202">
        <w:t xml:space="preserve"> </w:t>
      </w:r>
      <w:proofErr w:type="spellStart"/>
      <w:r w:rsidRPr="00D13202">
        <w:t>Syafi’i</w:t>
      </w:r>
      <w:proofErr w:type="spellEnd"/>
      <w:r w:rsidRPr="00D13202">
        <w:t>.</w:t>
      </w:r>
      <w:r w:rsidRPr="00D13202">
        <w:t xml:space="preserve"> </w:t>
      </w:r>
      <w:r w:rsidRPr="00D13202">
        <w:t>Bank</w:t>
      </w:r>
      <w:r w:rsidRPr="00D13202">
        <w:t xml:space="preserve"> </w:t>
      </w:r>
      <w:r w:rsidRPr="00D13202">
        <w:t xml:space="preserve">Syariah </w:t>
      </w:r>
      <w:r>
        <w:t>Dari</w:t>
      </w:r>
      <w:r w:rsidRPr="00D13202">
        <w:t xml:space="preserve"> </w:t>
      </w:r>
      <w:r>
        <w:t>Theory</w:t>
      </w:r>
      <w:r w:rsidRPr="00D13202">
        <w:t xml:space="preserve"> </w:t>
      </w:r>
      <w:proofErr w:type="spellStart"/>
      <w:r>
        <w:t>Ke</w:t>
      </w:r>
      <w:proofErr w:type="spellEnd"/>
      <w:r w:rsidRPr="00D13202">
        <w:t xml:space="preserve"> </w:t>
      </w:r>
      <w:r>
        <w:t>Praktik.</w:t>
      </w:r>
      <w:r w:rsidRPr="00D13202">
        <w:t xml:space="preserve"> </w:t>
      </w:r>
      <w:r>
        <w:t>Jakarta:</w:t>
      </w:r>
      <w:r w:rsidRPr="00D13202">
        <w:t xml:space="preserve"> </w:t>
      </w:r>
      <w:r>
        <w:t>PT.</w:t>
      </w:r>
      <w:r w:rsidRPr="00D13202">
        <w:t xml:space="preserve"> </w:t>
      </w:r>
      <w:r>
        <w:t xml:space="preserve">Raja </w:t>
      </w:r>
      <w:proofErr w:type="spellStart"/>
      <w:r>
        <w:t>Grafindo</w:t>
      </w:r>
      <w:proofErr w:type="spellEnd"/>
      <w:r>
        <w:t xml:space="preserve"> </w:t>
      </w:r>
      <w:proofErr w:type="spellStart"/>
      <w:r>
        <w:t>Persada</w:t>
      </w:r>
      <w:proofErr w:type="spellEnd"/>
      <w:r>
        <w:t>, 2008.</w:t>
      </w:r>
    </w:p>
    <w:p w14:paraId="7318CABF" w14:textId="77777777" w:rsidR="00A65CC2" w:rsidRDefault="005779B5" w:rsidP="00D13202">
      <w:pPr>
        <w:pStyle w:val="BodyText"/>
        <w:spacing w:line="360" w:lineRule="auto"/>
        <w:ind w:left="568" w:right="45" w:hanging="428"/>
      </w:pPr>
      <w:r>
        <w:t>Ar</w:t>
      </w:r>
      <w:r>
        <w:t xml:space="preserve">if, M. Nur Rianto Al. Dasar-Dasar </w:t>
      </w:r>
      <w:proofErr w:type="spellStart"/>
      <w:r>
        <w:t>Pemasaran</w:t>
      </w:r>
      <w:proofErr w:type="spellEnd"/>
      <w:r>
        <w:t xml:space="preserve"> Bank </w:t>
      </w:r>
      <w:proofErr w:type="spellStart"/>
      <w:r>
        <w:t>Syariah.Bandung</w:t>
      </w:r>
      <w:proofErr w:type="spellEnd"/>
      <w:r>
        <w:t xml:space="preserve">: </w:t>
      </w:r>
      <w:proofErr w:type="spellStart"/>
      <w:r>
        <w:t>Alfabeta</w:t>
      </w:r>
      <w:proofErr w:type="spellEnd"/>
      <w:r>
        <w:t>, 2010.</w:t>
      </w:r>
    </w:p>
    <w:p w14:paraId="084111EF" w14:textId="7383FD9A" w:rsidR="00A65CC2" w:rsidRDefault="005779B5" w:rsidP="00D13202">
      <w:pPr>
        <w:pStyle w:val="BodyText"/>
        <w:spacing w:line="360" w:lineRule="auto"/>
        <w:ind w:left="568" w:right="45" w:hanging="428"/>
      </w:pPr>
      <w:proofErr w:type="spellStart"/>
      <w:r>
        <w:t>Arikunto</w:t>
      </w:r>
      <w:proofErr w:type="spellEnd"/>
      <w:r>
        <w:t>,</w:t>
      </w:r>
      <w:r w:rsidRPr="00D13202">
        <w:t xml:space="preserve"> </w:t>
      </w:r>
      <w:proofErr w:type="spellStart"/>
      <w:r>
        <w:t>Suharsimi</w:t>
      </w:r>
      <w:proofErr w:type="spellEnd"/>
      <w:r>
        <w:t>.</w:t>
      </w:r>
      <w:r w:rsidRPr="00D13202">
        <w:t xml:space="preserve"> </w:t>
      </w:r>
      <w:proofErr w:type="spellStart"/>
      <w:r>
        <w:t>Prosedur</w:t>
      </w:r>
      <w:proofErr w:type="spellEnd"/>
      <w:r w:rsidRPr="00D13202">
        <w:t xml:space="preserve"> </w:t>
      </w:r>
      <w:proofErr w:type="spellStart"/>
      <w:r>
        <w:t>Penelitian</w:t>
      </w:r>
      <w:proofErr w:type="spellEnd"/>
      <w:r w:rsidRPr="00D13202"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Praktek</w:t>
      </w:r>
      <w:proofErr w:type="spellEnd"/>
      <w:r>
        <w:t>. Jakarta: Reneka Cipta, 2010.</w:t>
      </w:r>
    </w:p>
    <w:p w14:paraId="0D2D878A" w14:textId="75666029" w:rsidR="00A65CC2" w:rsidRDefault="005779B5" w:rsidP="00D13202">
      <w:pPr>
        <w:pStyle w:val="BodyText"/>
        <w:spacing w:line="360" w:lineRule="auto"/>
        <w:ind w:left="568" w:right="45" w:hanging="428"/>
      </w:pPr>
      <w:proofErr w:type="spellStart"/>
      <w:r>
        <w:t>Ascarya</w:t>
      </w:r>
      <w:proofErr w:type="spellEnd"/>
      <w:r>
        <w:t xml:space="preserve">. </w:t>
      </w:r>
      <w:proofErr w:type="spellStart"/>
      <w:r>
        <w:t>Akad</w:t>
      </w:r>
      <w:proofErr w:type="spellEnd"/>
      <w:r>
        <w:t xml:space="preserve"> Dan </w:t>
      </w:r>
      <w:proofErr w:type="spellStart"/>
      <w:r>
        <w:t>Produk</w:t>
      </w:r>
      <w:proofErr w:type="spellEnd"/>
      <w:r>
        <w:t xml:space="preserve"> Bank Syariah. Jakarta:</w:t>
      </w:r>
      <w:r w:rsidRPr="00D13202">
        <w:t xml:space="preserve"> </w:t>
      </w:r>
      <w:r>
        <w:t>PT.</w:t>
      </w:r>
      <w:r w:rsidRPr="00D13202">
        <w:t xml:space="preserve"> </w:t>
      </w:r>
      <w:r>
        <w:t>Raja</w:t>
      </w:r>
      <w:r w:rsidRPr="00D13202">
        <w:t xml:space="preserve"> </w:t>
      </w:r>
      <w:proofErr w:type="spellStart"/>
      <w:r>
        <w:t>Grafindo</w:t>
      </w:r>
      <w:proofErr w:type="spellEnd"/>
      <w:r w:rsidRPr="00D13202">
        <w:t xml:space="preserve"> </w:t>
      </w:r>
      <w:proofErr w:type="spellStart"/>
      <w:r>
        <w:t>Persada</w:t>
      </w:r>
      <w:proofErr w:type="spellEnd"/>
      <w:r>
        <w:t>,</w:t>
      </w:r>
      <w:r w:rsidRPr="00D13202">
        <w:t xml:space="preserve"> </w:t>
      </w:r>
      <w:r>
        <w:t>2011.</w:t>
      </w:r>
    </w:p>
    <w:p w14:paraId="26B574DA" w14:textId="77777777" w:rsidR="00A65CC2" w:rsidRDefault="005779B5" w:rsidP="00D13202">
      <w:pPr>
        <w:pStyle w:val="BodyText"/>
        <w:spacing w:line="360" w:lineRule="auto"/>
        <w:ind w:left="568" w:right="45" w:hanging="428"/>
      </w:pPr>
      <w:proofErr w:type="spellStart"/>
      <w:r w:rsidRPr="00D13202">
        <w:t>Ato’IIIah</w:t>
      </w:r>
      <w:proofErr w:type="spellEnd"/>
      <w:r w:rsidRPr="00D13202">
        <w:t>,</w:t>
      </w:r>
      <w:r>
        <w:tab/>
      </w:r>
      <w:r w:rsidRPr="00D13202">
        <w:t>Mohammad.</w:t>
      </w:r>
      <w:r>
        <w:tab/>
      </w:r>
      <w:r w:rsidRPr="00D13202">
        <w:t>―</w:t>
      </w:r>
      <w:proofErr w:type="spellStart"/>
      <w:r w:rsidRPr="00D13202">
        <w:t>Analisis</w:t>
      </w:r>
      <w:proofErr w:type="spellEnd"/>
      <w:r w:rsidRPr="00D13202">
        <w:t xml:space="preserve"> </w:t>
      </w:r>
      <w:proofErr w:type="spellStart"/>
      <w:r w:rsidRPr="00D13202">
        <w:t>Pengembangan</w:t>
      </w:r>
      <w:proofErr w:type="spellEnd"/>
      <w:r>
        <w:tab/>
      </w:r>
      <w:proofErr w:type="spellStart"/>
      <w:r w:rsidRPr="00D13202">
        <w:t>Produk</w:t>
      </w:r>
      <w:proofErr w:type="spellEnd"/>
      <w:r>
        <w:tab/>
      </w:r>
      <w:r>
        <w:tab/>
      </w:r>
      <w:proofErr w:type="spellStart"/>
      <w:r w:rsidRPr="00D13202">
        <w:t>Untuk</w:t>
      </w:r>
      <w:proofErr w:type="spellEnd"/>
      <w:r w:rsidRPr="00D13202">
        <w:t xml:space="preserve"> </w:t>
      </w:r>
      <w:proofErr w:type="spellStart"/>
      <w:r>
        <w:t>Meningkatkan</w:t>
      </w:r>
      <w:proofErr w:type="spellEnd"/>
      <w:r>
        <w:t xml:space="preserve"> Volume </w:t>
      </w:r>
      <w:proofErr w:type="spellStart"/>
      <w:r>
        <w:t>Penjualan</w:t>
      </w:r>
      <w:proofErr w:type="spellEnd"/>
      <w:r>
        <w:t xml:space="preserve"> </w:t>
      </w:r>
      <w:proofErr w:type="spellStart"/>
      <w:proofErr w:type="gramStart"/>
      <w:r>
        <w:t>Pupuk</w:t>
      </w:r>
      <w:proofErr w:type="spellEnd"/>
      <w:r>
        <w:t>.‖</w:t>
      </w:r>
      <w:proofErr w:type="gramEnd"/>
      <w:r>
        <w:t xml:space="preserve"> </w:t>
      </w:r>
      <w:proofErr w:type="spellStart"/>
      <w:r>
        <w:t>Jurnal</w:t>
      </w:r>
      <w:proofErr w:type="spellEnd"/>
      <w:r>
        <w:t xml:space="preserve"> WIGA 5, no. 1 (2015): 3.</w:t>
      </w:r>
    </w:p>
    <w:p w14:paraId="221B7F55" w14:textId="750FACD5" w:rsidR="00A65CC2" w:rsidRDefault="005779B5" w:rsidP="00D13202">
      <w:pPr>
        <w:pStyle w:val="BodyText"/>
        <w:spacing w:line="360" w:lineRule="auto"/>
        <w:ind w:left="568" w:right="45" w:hanging="428"/>
      </w:pPr>
      <w:r>
        <w:t>Ayub, Muhammad. Understanding Islamic Finance</w:t>
      </w:r>
      <w:r>
        <w:t>. Jakarta: PT. Gramedia Pustaka Utama, 2009.</w:t>
      </w:r>
    </w:p>
    <w:p w14:paraId="13F0B0F4" w14:textId="77777777" w:rsidR="00A65CC2" w:rsidRDefault="005779B5" w:rsidP="00D13202">
      <w:pPr>
        <w:pStyle w:val="BodyText"/>
        <w:spacing w:line="360" w:lineRule="auto"/>
        <w:ind w:left="568" w:right="45" w:hanging="428"/>
      </w:pPr>
      <w:r>
        <w:t xml:space="preserve">Daniel, </w:t>
      </w:r>
      <w:proofErr w:type="spellStart"/>
      <w:r>
        <w:t>Moehar</w:t>
      </w:r>
      <w:proofErr w:type="spellEnd"/>
      <w:r>
        <w:t xml:space="preserve">. Metode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Alat Analisa Dan </w:t>
      </w:r>
      <w:proofErr w:type="spellStart"/>
      <w:r>
        <w:t>Penuntun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>. 5th ed. Jakarta: Bumi Aksara, 2005.</w:t>
      </w:r>
    </w:p>
    <w:p w14:paraId="13C148A6" w14:textId="77777777" w:rsidR="00A65CC2" w:rsidRDefault="005779B5" w:rsidP="00D13202">
      <w:pPr>
        <w:pStyle w:val="BodyText"/>
        <w:spacing w:line="360" w:lineRule="auto"/>
        <w:ind w:left="568" w:right="45" w:hanging="428"/>
      </w:pPr>
      <w:r>
        <w:t xml:space="preserve">Darsono, Ali Sakti, Siti </w:t>
      </w:r>
      <w:proofErr w:type="spellStart"/>
      <w:r>
        <w:t>Astiyah</w:t>
      </w:r>
      <w:proofErr w:type="spellEnd"/>
      <w:r>
        <w:t>, Androecia Darwis,</w:t>
      </w:r>
      <w:r w:rsidRPr="00D13202">
        <w:t xml:space="preserve"> </w:t>
      </w:r>
      <w:r>
        <w:t>and</w:t>
      </w:r>
      <w:r w:rsidRPr="00D13202">
        <w:t xml:space="preserve"> </w:t>
      </w:r>
      <w:r>
        <w:t>Enny</w:t>
      </w:r>
      <w:r w:rsidRPr="00D13202">
        <w:t xml:space="preserve"> </w:t>
      </w:r>
      <w:r>
        <w:t>Tin</w:t>
      </w:r>
      <w:r w:rsidRPr="00D13202">
        <w:t xml:space="preserve"> </w:t>
      </w:r>
      <w:proofErr w:type="spellStart"/>
      <w:r>
        <w:t>Su</w:t>
      </w:r>
      <w:r>
        <w:t>ryanti</w:t>
      </w:r>
      <w:proofErr w:type="spellEnd"/>
      <w:r>
        <w:t>.</w:t>
      </w:r>
      <w:r w:rsidRPr="00D13202">
        <w:t xml:space="preserve"> </w:t>
      </w:r>
      <w:proofErr w:type="spellStart"/>
      <w:r>
        <w:t>Dinamika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Syariah </w:t>
      </w:r>
      <w:proofErr w:type="gramStart"/>
      <w:r>
        <w:t>Di</w:t>
      </w:r>
      <w:proofErr w:type="gramEnd"/>
      <w:r>
        <w:t xml:space="preserve"> Indonesia. Depok: </w:t>
      </w:r>
      <w:proofErr w:type="spellStart"/>
      <w:r>
        <w:t>Rajawali</w:t>
      </w:r>
      <w:proofErr w:type="spellEnd"/>
      <w:r>
        <w:t xml:space="preserve"> Pers, 2017.</w:t>
      </w:r>
    </w:p>
    <w:p w14:paraId="790CD122" w14:textId="77777777" w:rsidR="00A65CC2" w:rsidRDefault="00A65CC2" w:rsidP="00D13202">
      <w:pPr>
        <w:pStyle w:val="BodyText"/>
        <w:spacing w:line="360" w:lineRule="auto"/>
        <w:ind w:left="568" w:right="45" w:hanging="428"/>
      </w:pPr>
    </w:p>
    <w:p w14:paraId="0E1287D3" w14:textId="1FA9CFB9" w:rsidR="00A65CC2" w:rsidRDefault="005779B5" w:rsidP="00D13202">
      <w:pPr>
        <w:pStyle w:val="BodyText"/>
        <w:spacing w:line="360" w:lineRule="auto"/>
        <w:ind w:left="568" w:right="45" w:hanging="428"/>
      </w:pPr>
      <w:proofErr w:type="spellStart"/>
      <w:r>
        <w:t>Dharmmesta</w:t>
      </w:r>
      <w:proofErr w:type="spellEnd"/>
      <w:r>
        <w:t xml:space="preserve">, </w:t>
      </w:r>
      <w:proofErr w:type="spellStart"/>
      <w:r>
        <w:t>Basu</w:t>
      </w:r>
      <w:proofErr w:type="spellEnd"/>
      <w:r>
        <w:t xml:space="preserve"> </w:t>
      </w:r>
      <w:proofErr w:type="spellStart"/>
      <w:r>
        <w:t>Swata</w:t>
      </w:r>
      <w:proofErr w:type="spellEnd"/>
      <w:r>
        <w:t xml:space="preserve">.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>. 2nd ed. Tangerang Selatan: Universitas Terbuka, 2016.</w:t>
      </w:r>
    </w:p>
    <w:p w14:paraId="77F1503D" w14:textId="77777777" w:rsidR="00A65CC2" w:rsidRDefault="005779B5" w:rsidP="00D13202">
      <w:pPr>
        <w:pStyle w:val="BodyText"/>
        <w:spacing w:line="360" w:lineRule="auto"/>
        <w:ind w:left="568" w:right="45" w:hanging="428"/>
      </w:pPr>
      <w:proofErr w:type="spellStart"/>
      <w:r>
        <w:t>Dhlan</w:t>
      </w:r>
      <w:proofErr w:type="spellEnd"/>
      <w:r>
        <w:t xml:space="preserve">, Ahmad. Bank Syariah Teori, </w:t>
      </w:r>
      <w:proofErr w:type="spellStart"/>
      <w:proofErr w:type="gramStart"/>
      <w:r>
        <w:t>Praktik,Kritik</w:t>
      </w:r>
      <w:proofErr w:type="spellEnd"/>
      <w:proofErr w:type="gramEnd"/>
      <w:r>
        <w:t>. Yogyakarta: Teras, 2012.</w:t>
      </w:r>
    </w:p>
    <w:p w14:paraId="7FA022E7" w14:textId="77777777" w:rsidR="00A65CC2" w:rsidRDefault="00A65CC2" w:rsidP="00D13202">
      <w:pPr>
        <w:pStyle w:val="BodyText"/>
        <w:spacing w:line="360" w:lineRule="auto"/>
        <w:ind w:left="568" w:right="45" w:hanging="428"/>
        <w:sectPr w:rsidR="00A65CC2">
          <w:type w:val="continuous"/>
          <w:pgSz w:w="11910" w:h="16840"/>
          <w:pgMar w:top="1680" w:right="1320" w:bottom="1720" w:left="1300" w:header="1218" w:footer="1529" w:gutter="0"/>
          <w:cols w:num="2" w:space="720" w:equalWidth="0">
            <w:col w:w="4342" w:space="527"/>
            <w:col w:w="4421"/>
          </w:cols>
        </w:sectPr>
      </w:pPr>
    </w:p>
    <w:p w14:paraId="3D67E3BE" w14:textId="77777777" w:rsidR="00A65CC2" w:rsidRPr="00D13202" w:rsidRDefault="00A65CC2" w:rsidP="00D13202">
      <w:pPr>
        <w:pStyle w:val="BodyText"/>
        <w:spacing w:line="360" w:lineRule="auto"/>
        <w:ind w:left="568" w:right="45" w:hanging="428"/>
      </w:pPr>
    </w:p>
    <w:p w14:paraId="5598B22F" w14:textId="77777777" w:rsidR="00A65CC2" w:rsidRPr="00D13202" w:rsidRDefault="00A65CC2" w:rsidP="00D13202">
      <w:pPr>
        <w:pStyle w:val="BodyText"/>
        <w:spacing w:line="360" w:lineRule="auto"/>
        <w:ind w:left="568" w:right="45" w:hanging="428"/>
        <w:sectPr w:rsidR="00A65CC2" w:rsidRPr="00D13202">
          <w:pgSz w:w="11910" w:h="16840"/>
          <w:pgMar w:top="1400" w:right="1320" w:bottom="1740" w:left="1300" w:header="1218" w:footer="1529" w:gutter="0"/>
          <w:cols w:space="720"/>
        </w:sectPr>
      </w:pPr>
    </w:p>
    <w:p w14:paraId="5DF89DD3" w14:textId="77777777" w:rsidR="00A65CC2" w:rsidRDefault="005779B5" w:rsidP="00D13202">
      <w:pPr>
        <w:pStyle w:val="BodyText"/>
        <w:spacing w:line="360" w:lineRule="auto"/>
        <w:ind w:left="568" w:right="45" w:hanging="428"/>
      </w:pPr>
      <w:r>
        <w:t xml:space="preserve">Fatimah, and Elisabeth </w:t>
      </w:r>
      <w:proofErr w:type="spellStart"/>
      <w:r>
        <w:t>Yansye</w:t>
      </w:r>
      <w:proofErr w:type="spellEnd"/>
      <w:r>
        <w:t xml:space="preserve"> </w:t>
      </w:r>
      <w:proofErr w:type="spellStart"/>
      <w:r>
        <w:t>Metekohy</w:t>
      </w:r>
      <w:proofErr w:type="spellEnd"/>
      <w:r>
        <w:t xml:space="preserve">. Strategi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Pada Bank X Syariah Cabang Tangerang </w:t>
      </w:r>
      <w:proofErr w:type="gramStart"/>
      <w:r>
        <w:t>Selatan</w:t>
      </w:r>
      <w:r>
        <w:t>.‖</w:t>
      </w:r>
      <w:proofErr w:type="gram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Dan </w:t>
      </w:r>
      <w:proofErr w:type="spellStart"/>
      <w:r>
        <w:t>Bisnis</w:t>
      </w:r>
      <w:proofErr w:type="spellEnd"/>
      <w:r>
        <w:t xml:space="preserve"> 12, no. 1 (2013): 81.</w:t>
      </w:r>
    </w:p>
    <w:p w14:paraId="25CB7EF2" w14:textId="77777777" w:rsidR="00A65CC2" w:rsidRDefault="005779B5" w:rsidP="00D13202">
      <w:pPr>
        <w:pStyle w:val="BodyText"/>
        <w:spacing w:line="360" w:lineRule="auto"/>
        <w:ind w:left="568" w:right="45" w:hanging="428"/>
      </w:pPr>
      <w:proofErr w:type="spellStart"/>
      <w:r>
        <w:t>Fikruddin</w:t>
      </w:r>
      <w:proofErr w:type="spellEnd"/>
      <w:r>
        <w:t xml:space="preserve">, Tahta, and </w:t>
      </w:r>
      <w:proofErr w:type="spellStart"/>
      <w:r>
        <w:t>Fathul</w:t>
      </w:r>
      <w:proofErr w:type="spellEnd"/>
      <w:r>
        <w:t xml:space="preserve"> Mufid. Strategi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Pada BMT </w:t>
      </w:r>
      <w:proofErr w:type="spellStart"/>
      <w:r>
        <w:t>Sekabupaten</w:t>
      </w:r>
      <w:proofErr w:type="spellEnd"/>
      <w:r>
        <w:t xml:space="preserve"> </w:t>
      </w:r>
      <w:proofErr w:type="gramStart"/>
      <w:r>
        <w:t>Demak.‖</w:t>
      </w:r>
      <w:proofErr w:type="gramEnd"/>
      <w:r w:rsidRPr="00D13202">
        <w:t xml:space="preserve">  </w:t>
      </w:r>
      <w:proofErr w:type="spellStart"/>
      <w:r>
        <w:t>Jurnal</w:t>
      </w:r>
      <w:proofErr w:type="spellEnd"/>
      <w:r w:rsidRPr="00D13202">
        <w:t xml:space="preserve">  </w:t>
      </w:r>
      <w:r>
        <w:t>Equilibrium</w:t>
      </w:r>
      <w:r w:rsidRPr="00D13202">
        <w:t xml:space="preserve"> </w:t>
      </w:r>
      <w:r>
        <w:t>3,</w:t>
      </w:r>
      <w:r w:rsidRPr="00D13202">
        <w:t xml:space="preserve"> </w:t>
      </w:r>
      <w:r>
        <w:t>no.</w:t>
      </w:r>
      <w:r w:rsidRPr="00D13202">
        <w:t xml:space="preserve"> </w:t>
      </w:r>
      <w:r w:rsidRPr="00D13202">
        <w:t>2</w:t>
      </w:r>
    </w:p>
    <w:p w14:paraId="2EDF2E86" w14:textId="2BAF6031" w:rsidR="00A65CC2" w:rsidRDefault="005779B5" w:rsidP="00D13202">
      <w:pPr>
        <w:pStyle w:val="BodyText"/>
        <w:spacing w:line="360" w:lineRule="auto"/>
        <w:ind w:left="568" w:right="45" w:hanging="428"/>
      </w:pPr>
      <w:r>
        <w:t>(2015):</w:t>
      </w:r>
      <w:r w:rsidRPr="00D13202">
        <w:t xml:space="preserve"> </w:t>
      </w:r>
      <w:r w:rsidRPr="00D13202">
        <w:t>267.</w:t>
      </w:r>
    </w:p>
    <w:p w14:paraId="39F61E05" w14:textId="020A07AE" w:rsidR="00A65CC2" w:rsidRDefault="005779B5" w:rsidP="00D13202">
      <w:pPr>
        <w:pStyle w:val="BodyText"/>
        <w:spacing w:line="360" w:lineRule="auto"/>
        <w:ind w:left="568" w:right="45" w:hanging="428"/>
      </w:pPr>
      <w:proofErr w:type="spellStart"/>
      <w:r>
        <w:t>Habiburahman</w:t>
      </w:r>
      <w:proofErr w:type="spellEnd"/>
      <w:r>
        <w:t xml:space="preserve">. Strategi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Pariwisata</w:t>
      </w:r>
      <w:proofErr w:type="spellEnd"/>
      <w:r>
        <w:t xml:space="preserve"> Dalam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gramStart"/>
      <w:r>
        <w:t>Islam.‖</w:t>
      </w:r>
      <w:proofErr w:type="gram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22, no. 2 (2017): 177–86.</w:t>
      </w:r>
    </w:p>
    <w:p w14:paraId="31EA7BD6" w14:textId="77777777" w:rsidR="00A65CC2" w:rsidRDefault="005779B5" w:rsidP="00D13202">
      <w:pPr>
        <w:pStyle w:val="BodyText"/>
        <w:spacing w:line="360" w:lineRule="auto"/>
        <w:ind w:left="568" w:right="45" w:hanging="428"/>
      </w:pPr>
      <w:r>
        <w:t xml:space="preserve">Hakim, </w:t>
      </w:r>
      <w:proofErr w:type="spellStart"/>
      <w:r>
        <w:t>Lukmanul</w:t>
      </w:r>
      <w:proofErr w:type="spellEnd"/>
      <w:r>
        <w:t xml:space="preserve">, and Amelia </w:t>
      </w:r>
      <w:proofErr w:type="spellStart"/>
      <w:r>
        <w:t>Anwar.Pembiayaan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Pada </w:t>
      </w:r>
      <w:proofErr w:type="spellStart"/>
      <w:r>
        <w:t>Perbankan</w:t>
      </w:r>
      <w:proofErr w:type="spellEnd"/>
      <w:r>
        <w:t xml:space="preserve"> Syariah Dalam </w:t>
      </w:r>
      <w:proofErr w:type="spellStart"/>
      <w:r>
        <w:t>Perspektif</w:t>
      </w:r>
      <w:proofErr w:type="spellEnd"/>
      <w:r>
        <w:t xml:space="preserve"> Hukum Di </w:t>
      </w:r>
      <w:proofErr w:type="gramStart"/>
      <w:r>
        <w:t>Indonesia.‖</w:t>
      </w:r>
      <w:proofErr w:type="gramEnd"/>
      <w:r>
        <w:t xml:space="preserve"> </w:t>
      </w:r>
      <w:proofErr w:type="spellStart"/>
      <w:r>
        <w:t>Jurnal</w:t>
      </w:r>
      <w:proofErr w:type="spellEnd"/>
      <w:r>
        <w:t xml:space="preserve"> Al-Urban 1, no. 2 (2017): 221.</w:t>
      </w:r>
    </w:p>
    <w:p w14:paraId="3582B75B" w14:textId="55D54373" w:rsidR="00A65CC2" w:rsidRDefault="005779B5" w:rsidP="00D13202">
      <w:pPr>
        <w:pStyle w:val="BodyText"/>
        <w:spacing w:line="360" w:lineRule="auto"/>
        <w:ind w:left="568" w:right="45" w:hanging="428"/>
      </w:pPr>
      <w:r>
        <w:t>Hayani,</w:t>
      </w:r>
      <w:r w:rsidRPr="00D13202">
        <w:t xml:space="preserve"> </w:t>
      </w:r>
      <w:proofErr w:type="spellStart"/>
      <w:r>
        <w:t>Nurahmi</w:t>
      </w:r>
      <w:proofErr w:type="spellEnd"/>
      <w:r>
        <w:t>.</w:t>
      </w:r>
      <w:r w:rsidRPr="00D13202">
        <w:t xml:space="preserve"> </w:t>
      </w:r>
      <w:proofErr w:type="spellStart"/>
      <w:r>
        <w:t>Manajemen</w:t>
      </w:r>
      <w:proofErr w:type="spellEnd"/>
      <w:r w:rsidRPr="00D13202">
        <w:t xml:space="preserve"> </w:t>
      </w:r>
      <w:proofErr w:type="spellStart"/>
      <w:r>
        <w:t>Pemasa</w:t>
      </w:r>
      <w:r>
        <w:t>ran</w:t>
      </w:r>
      <w:proofErr w:type="spellEnd"/>
      <w:r w:rsidRPr="00D13202">
        <w:t xml:space="preserve"> </w:t>
      </w:r>
      <w:r>
        <w:t xml:space="preserve">Bagi Pendidikan </w:t>
      </w:r>
      <w:proofErr w:type="spellStart"/>
      <w:r>
        <w:t>Ekonomi</w:t>
      </w:r>
      <w:proofErr w:type="spellEnd"/>
      <w:r>
        <w:t xml:space="preserve">. </w:t>
      </w:r>
      <w:proofErr w:type="spellStart"/>
      <w:r>
        <w:t>Pekanbaru</w:t>
      </w:r>
      <w:proofErr w:type="spellEnd"/>
      <w:r>
        <w:t>: Suska Press, 2012.</w:t>
      </w:r>
    </w:p>
    <w:p w14:paraId="71183708" w14:textId="7189772E" w:rsidR="00A65CC2" w:rsidRDefault="005779B5" w:rsidP="00D13202">
      <w:pPr>
        <w:pStyle w:val="BodyText"/>
        <w:spacing w:line="360" w:lineRule="auto"/>
        <w:ind w:left="568" w:right="45" w:hanging="428"/>
      </w:pPr>
      <w:proofErr w:type="spellStart"/>
      <w:r>
        <w:t>Hendro</w:t>
      </w:r>
      <w:proofErr w:type="spellEnd"/>
      <w:r>
        <w:t xml:space="preserve">. Dasar-Dasar </w:t>
      </w:r>
      <w:proofErr w:type="spellStart"/>
      <w:r>
        <w:t>Kewirausahaan</w:t>
      </w:r>
      <w:proofErr w:type="spellEnd"/>
      <w:r>
        <w:t xml:space="preserve">. Jakarta: PT. </w:t>
      </w:r>
      <w:proofErr w:type="spellStart"/>
      <w:r>
        <w:t>Gelora</w:t>
      </w:r>
      <w:proofErr w:type="spellEnd"/>
      <w:r>
        <w:t xml:space="preserve"> Aksara </w:t>
      </w:r>
      <w:proofErr w:type="spellStart"/>
      <w:r>
        <w:t>Pratama</w:t>
      </w:r>
      <w:proofErr w:type="spellEnd"/>
      <w:r>
        <w:t>, 2011.</w:t>
      </w:r>
    </w:p>
    <w:p w14:paraId="4097B7DA" w14:textId="41AE1FD7" w:rsidR="00A65CC2" w:rsidRDefault="005779B5" w:rsidP="00D13202">
      <w:pPr>
        <w:pStyle w:val="BodyText"/>
        <w:spacing w:line="360" w:lineRule="auto"/>
        <w:ind w:left="568" w:right="45" w:hanging="428"/>
      </w:pPr>
      <w:r>
        <w:t xml:space="preserve">Huda, Nurul. Lembaga </w:t>
      </w:r>
      <w:proofErr w:type="spellStart"/>
      <w:r>
        <w:t>Keuangan</w:t>
      </w:r>
      <w:proofErr w:type="spellEnd"/>
      <w:r>
        <w:t xml:space="preserve"> Islam </w:t>
      </w:r>
      <w:proofErr w:type="spellStart"/>
      <w:r>
        <w:t>Teoritis</w:t>
      </w:r>
      <w:proofErr w:type="spellEnd"/>
      <w:r>
        <w:t xml:space="preserve"> Dan </w:t>
      </w:r>
      <w:proofErr w:type="spellStart"/>
      <w:r>
        <w:t>Praktis</w:t>
      </w:r>
      <w:proofErr w:type="spellEnd"/>
      <w:r>
        <w:t xml:space="preserve">. Jakarta: </w:t>
      </w:r>
      <w:proofErr w:type="spellStart"/>
      <w:r>
        <w:t>Kencana</w:t>
      </w:r>
      <w:proofErr w:type="spellEnd"/>
      <w:r>
        <w:t xml:space="preserve">, </w:t>
      </w:r>
      <w:r w:rsidRPr="00D13202">
        <w:t>2013.</w:t>
      </w:r>
    </w:p>
    <w:p w14:paraId="7B676F47" w14:textId="500845F5" w:rsidR="00A65CC2" w:rsidRDefault="005779B5" w:rsidP="00D13202">
      <w:pPr>
        <w:pStyle w:val="BodyText"/>
        <w:spacing w:line="360" w:lineRule="auto"/>
        <w:ind w:left="568" w:right="45" w:hanging="428"/>
      </w:pPr>
      <w:r>
        <w:t xml:space="preserve">Indonesia,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Bankir</w:t>
      </w:r>
      <w:proofErr w:type="spellEnd"/>
      <w:r>
        <w:t xml:space="preserve">.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Bank Syariah. Jakarta: PT. Gramedia Pustaka Utama, 2015.</w:t>
      </w:r>
    </w:p>
    <w:p w14:paraId="4A24FDAA" w14:textId="77777777" w:rsidR="00A65CC2" w:rsidRDefault="005779B5" w:rsidP="00D13202">
      <w:pPr>
        <w:pStyle w:val="BodyText"/>
        <w:spacing w:line="360" w:lineRule="auto"/>
        <w:ind w:left="568" w:right="45" w:hanging="428"/>
      </w:pPr>
      <w:r>
        <w:t xml:space="preserve">Karim, </w:t>
      </w:r>
      <w:proofErr w:type="spellStart"/>
      <w:r>
        <w:t>Adiwarman</w:t>
      </w:r>
      <w:proofErr w:type="spellEnd"/>
      <w:r>
        <w:t xml:space="preserve"> A. Bank Islam. Jakarta: IIIT Indonesia, 2006</w:t>
      </w:r>
      <w:r>
        <w:t>.</w:t>
      </w:r>
    </w:p>
    <w:p w14:paraId="08243ACD" w14:textId="77777777" w:rsidR="00A65CC2" w:rsidRDefault="005779B5" w:rsidP="00D13202">
      <w:pPr>
        <w:pStyle w:val="BodyText"/>
        <w:spacing w:line="360" w:lineRule="auto"/>
        <w:ind w:left="568" w:right="45" w:hanging="428"/>
      </w:pPr>
      <w:r>
        <w:t xml:space="preserve">Kasmir. </w:t>
      </w:r>
      <w:proofErr w:type="spellStart"/>
      <w:r>
        <w:t>Manajemen</w:t>
      </w:r>
      <w:proofErr w:type="spellEnd"/>
      <w:r>
        <w:t xml:space="preserve"> Bank Dan Lembaga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Jakarta: PT. Raja </w:t>
      </w:r>
      <w:proofErr w:type="spellStart"/>
      <w:r>
        <w:t>Grafindo</w:t>
      </w:r>
      <w:proofErr w:type="spellEnd"/>
      <w:r>
        <w:t xml:space="preserve"> </w:t>
      </w:r>
      <w:proofErr w:type="spellStart"/>
      <w:r>
        <w:t>Persada</w:t>
      </w:r>
      <w:proofErr w:type="spellEnd"/>
      <w:r>
        <w:t>, 2008</w:t>
      </w:r>
    </w:p>
    <w:p w14:paraId="70F08E5B" w14:textId="77777777" w:rsidR="00A65CC2" w:rsidRDefault="00A65CC2" w:rsidP="00D13202">
      <w:pPr>
        <w:pStyle w:val="BodyText"/>
        <w:spacing w:line="360" w:lineRule="auto"/>
        <w:ind w:left="568" w:right="45" w:hanging="428"/>
      </w:pPr>
    </w:p>
    <w:p w14:paraId="579228A0" w14:textId="77777777" w:rsidR="00A65CC2" w:rsidRDefault="005779B5" w:rsidP="00D13202">
      <w:pPr>
        <w:pStyle w:val="BodyText"/>
        <w:spacing w:line="360" w:lineRule="auto"/>
        <w:ind w:left="568" w:right="45" w:hanging="428"/>
      </w:pPr>
      <w:r>
        <w:t>Kotler,</w:t>
      </w:r>
      <w:r w:rsidRPr="00D13202">
        <w:t xml:space="preserve"> </w:t>
      </w:r>
      <w:r>
        <w:t>Philp.</w:t>
      </w:r>
      <w:r w:rsidRPr="00D13202">
        <w:t xml:space="preserve"> </w:t>
      </w:r>
      <w:proofErr w:type="spellStart"/>
      <w:r>
        <w:t>Manajemen</w:t>
      </w:r>
      <w:proofErr w:type="spellEnd"/>
      <w:r w:rsidRPr="00D13202">
        <w:t xml:space="preserve"> </w:t>
      </w:r>
      <w:proofErr w:type="spellStart"/>
      <w:r>
        <w:t>Pemasaran</w:t>
      </w:r>
      <w:proofErr w:type="spellEnd"/>
      <w:r>
        <w:t>:</w:t>
      </w:r>
      <w:r w:rsidRPr="00D13202"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Dan </w:t>
      </w:r>
      <w:proofErr w:type="spellStart"/>
      <w:r>
        <w:t>Pengendalian</w:t>
      </w:r>
      <w:proofErr w:type="spellEnd"/>
      <w:r>
        <w:t xml:space="preserve">. 1st ed. Jakarta: </w:t>
      </w:r>
      <w:proofErr w:type="spellStart"/>
      <w:r>
        <w:t>Erlangga</w:t>
      </w:r>
      <w:proofErr w:type="spellEnd"/>
      <w:r>
        <w:t>, 2006.</w:t>
      </w:r>
    </w:p>
    <w:p w14:paraId="1D2D6DCD" w14:textId="77777777" w:rsidR="00A65CC2" w:rsidRDefault="005779B5" w:rsidP="00D13202">
      <w:pPr>
        <w:pStyle w:val="BodyText"/>
        <w:spacing w:line="360" w:lineRule="auto"/>
        <w:ind w:left="568" w:right="45" w:hanging="428"/>
      </w:pPr>
      <w:r>
        <w:t xml:space="preserve">Kotler, Philp, and Amstrong. </w:t>
      </w:r>
      <w:proofErr w:type="spellStart"/>
      <w:r>
        <w:t>Prinsip-Prinsip</w:t>
      </w:r>
      <w:proofErr w:type="spellEnd"/>
      <w:r>
        <w:t xml:space="preserve"> </w:t>
      </w:r>
      <w:proofErr w:type="spellStart"/>
      <w:r>
        <w:t>Pemasa</w:t>
      </w:r>
      <w:r>
        <w:t>ran</w:t>
      </w:r>
      <w:proofErr w:type="spellEnd"/>
      <w:r>
        <w:t xml:space="preserve">. 12th </w:t>
      </w:r>
      <w:proofErr w:type="spellStart"/>
      <w:proofErr w:type="gramStart"/>
      <w:r>
        <w:t>ed.Jakarta</w:t>
      </w:r>
      <w:proofErr w:type="spellEnd"/>
      <w:proofErr w:type="gramEnd"/>
      <w:r>
        <w:t xml:space="preserve">: </w:t>
      </w:r>
      <w:proofErr w:type="spellStart"/>
      <w:r>
        <w:t>Penerbit</w:t>
      </w:r>
      <w:proofErr w:type="spellEnd"/>
      <w:r>
        <w:t xml:space="preserve"> </w:t>
      </w:r>
      <w:proofErr w:type="spellStart"/>
      <w:r>
        <w:t>Erlangga</w:t>
      </w:r>
      <w:proofErr w:type="spellEnd"/>
      <w:r>
        <w:t>, 2008.</w:t>
      </w:r>
    </w:p>
    <w:p w14:paraId="72DA059F" w14:textId="77777777" w:rsidR="00A65CC2" w:rsidRDefault="005779B5" w:rsidP="00D13202">
      <w:pPr>
        <w:pStyle w:val="BodyText"/>
        <w:spacing w:line="360" w:lineRule="auto"/>
        <w:ind w:left="568" w:right="45" w:hanging="428"/>
      </w:pPr>
      <w:r>
        <w:t xml:space="preserve">Kotler, Philp, and </w:t>
      </w:r>
      <w:proofErr w:type="gramStart"/>
      <w:r>
        <w:t>Kevin lane</w:t>
      </w:r>
      <w:proofErr w:type="gramEnd"/>
      <w:r>
        <w:t xml:space="preserve"> Keller.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. 12th </w:t>
      </w:r>
      <w:proofErr w:type="spellStart"/>
      <w:proofErr w:type="gramStart"/>
      <w:r>
        <w:t>ed.Jakarta</w:t>
      </w:r>
      <w:proofErr w:type="spellEnd"/>
      <w:proofErr w:type="gramEnd"/>
      <w:r>
        <w:t xml:space="preserve">: PT. </w:t>
      </w:r>
      <w:proofErr w:type="spellStart"/>
      <w:r>
        <w:t>Indeks</w:t>
      </w:r>
      <w:proofErr w:type="spellEnd"/>
      <w:r>
        <w:t>, 2007.</w:t>
      </w:r>
    </w:p>
    <w:p w14:paraId="31168EC9" w14:textId="6870B373" w:rsidR="00A65CC2" w:rsidRDefault="005779B5" w:rsidP="00D13202">
      <w:pPr>
        <w:pStyle w:val="BodyText"/>
        <w:spacing w:line="360" w:lineRule="auto"/>
        <w:ind w:right="45"/>
      </w:pPr>
      <w:r>
        <w:t>Muhammad.</w:t>
      </w:r>
      <w:r w:rsidRPr="00D13202">
        <w:t xml:space="preserve"> </w:t>
      </w:r>
      <w:proofErr w:type="spellStart"/>
      <w:r>
        <w:t>Manajemen</w:t>
      </w:r>
      <w:proofErr w:type="spellEnd"/>
      <w:r w:rsidRPr="00D13202">
        <w:t xml:space="preserve"> </w:t>
      </w:r>
      <w:r>
        <w:t>Dana</w:t>
      </w:r>
      <w:r w:rsidRPr="00D13202">
        <w:t xml:space="preserve"> </w:t>
      </w:r>
      <w:r>
        <w:t>Bank</w:t>
      </w:r>
      <w:r w:rsidRPr="00D13202">
        <w:t xml:space="preserve"> </w:t>
      </w:r>
      <w:r w:rsidRPr="00D13202">
        <w:t>Syariah.</w:t>
      </w:r>
    </w:p>
    <w:p w14:paraId="7E47DE0A" w14:textId="46A12EC0" w:rsidR="00A65CC2" w:rsidRDefault="005779B5" w:rsidP="00D13202">
      <w:pPr>
        <w:pStyle w:val="BodyText"/>
        <w:spacing w:line="360" w:lineRule="auto"/>
        <w:ind w:left="568" w:right="45" w:hanging="428"/>
      </w:pPr>
      <w:r>
        <w:t>Yogyakarta:</w:t>
      </w:r>
      <w:r w:rsidRPr="00D13202">
        <w:t xml:space="preserve"> </w:t>
      </w:r>
      <w:proofErr w:type="spellStart"/>
      <w:r>
        <w:t>Ekonisia</w:t>
      </w:r>
      <w:proofErr w:type="spellEnd"/>
      <w:r>
        <w:t>,</w:t>
      </w:r>
      <w:r w:rsidRPr="00D13202">
        <w:t xml:space="preserve"> </w:t>
      </w:r>
      <w:r w:rsidRPr="00D13202">
        <w:t>2005.</w:t>
      </w:r>
    </w:p>
    <w:p w14:paraId="261E1A4C" w14:textId="77777777" w:rsidR="00A65CC2" w:rsidRDefault="005779B5" w:rsidP="00D13202">
      <w:pPr>
        <w:pStyle w:val="BodyText"/>
        <w:spacing w:line="360" w:lineRule="auto"/>
        <w:ind w:left="568" w:right="45" w:hanging="428"/>
      </w:pPr>
      <w:r>
        <w:t>Nazir,</w:t>
      </w:r>
      <w:r w:rsidRPr="00D13202">
        <w:t xml:space="preserve"> </w:t>
      </w:r>
      <w:proofErr w:type="spellStart"/>
      <w:r>
        <w:t>Moh</w:t>
      </w:r>
      <w:proofErr w:type="spellEnd"/>
      <w:r>
        <w:t>.</w:t>
      </w:r>
      <w:r w:rsidRPr="00D13202">
        <w:t xml:space="preserve"> </w:t>
      </w:r>
      <w:r>
        <w:t>Metode</w:t>
      </w:r>
      <w:r w:rsidRPr="00D13202">
        <w:t xml:space="preserve"> </w:t>
      </w:r>
      <w:proofErr w:type="spellStart"/>
      <w:r>
        <w:t>Penelitian</w:t>
      </w:r>
      <w:proofErr w:type="spellEnd"/>
      <w:r>
        <w:t>.</w:t>
      </w:r>
      <w:r w:rsidRPr="00D13202">
        <w:t xml:space="preserve"> </w:t>
      </w:r>
      <w:r>
        <w:t>Jakarta:</w:t>
      </w:r>
      <w:r w:rsidRPr="00D13202">
        <w:t xml:space="preserve"> </w:t>
      </w:r>
      <w:r>
        <w:t>Ghalia Indonesia, 2014.</w:t>
      </w:r>
    </w:p>
    <w:p w14:paraId="4C135372" w14:textId="320C0BC2" w:rsidR="00A65CC2" w:rsidRDefault="005779B5" w:rsidP="00D13202">
      <w:pPr>
        <w:pStyle w:val="BodyText"/>
        <w:spacing w:line="360" w:lineRule="auto"/>
        <w:ind w:left="568" w:right="45" w:hanging="428"/>
      </w:pPr>
      <w:proofErr w:type="spellStart"/>
      <w:r>
        <w:t>Nurlatifah</w:t>
      </w:r>
      <w:proofErr w:type="spellEnd"/>
      <w:r>
        <w:t xml:space="preserve">, </w:t>
      </w:r>
      <w:proofErr w:type="spellStart"/>
      <w:r>
        <w:t>Syifa</w:t>
      </w:r>
      <w:proofErr w:type="spellEnd"/>
      <w:r>
        <w:t xml:space="preserve"> Zakia, and R. </w:t>
      </w:r>
      <w:proofErr w:type="spellStart"/>
      <w:r>
        <w:t>Masykur.Pengaruh</w:t>
      </w:r>
      <w:proofErr w:type="spellEnd"/>
      <w:r>
        <w:t xml:space="preserve"> </w:t>
      </w:r>
      <w:proofErr w:type="spellStart"/>
      <w:r>
        <w:t>StartegiPemasaran</w:t>
      </w:r>
      <w:proofErr w:type="spellEnd"/>
      <w:r>
        <w:t xml:space="preserve"> Word Of Mouth (WOM) Dan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Syariah </w:t>
      </w:r>
      <w:proofErr w:type="spellStart"/>
      <w:r>
        <w:t>Terhadap</w:t>
      </w:r>
      <w:proofErr w:type="spellEnd"/>
      <w:r>
        <w:t xml:space="preserve"> Minat</w:t>
      </w:r>
      <w:r w:rsidRPr="00D13202">
        <w:t xml:space="preserve"> </w:t>
      </w:r>
      <w:r>
        <w:t xml:space="preserve">Dan Keputusan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(</w:t>
      </w:r>
      <w:proofErr w:type="spellStart"/>
      <w:r>
        <w:t>Nasabah</w:t>
      </w:r>
      <w:proofErr w:type="spellEnd"/>
      <w:r>
        <w:t xml:space="preserve">) Pada Baitul </w:t>
      </w:r>
      <w:proofErr w:type="spellStart"/>
      <w:r>
        <w:t>Tamwil</w:t>
      </w:r>
      <w:proofErr w:type="spellEnd"/>
      <w:r>
        <w:t xml:space="preserve"> Muhammadiyah (BTM) Kota Bandar </w:t>
      </w:r>
      <w:proofErr w:type="gramStart"/>
      <w:r>
        <w:t>L</w:t>
      </w:r>
      <w:r>
        <w:t>ampung.‖</w:t>
      </w:r>
      <w:proofErr w:type="gram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Manajemen</w:t>
      </w:r>
      <w:proofErr w:type="spellEnd"/>
      <w:r w:rsidRPr="00D13202">
        <w:t xml:space="preserve"> </w:t>
      </w:r>
      <w:r>
        <w:t>Indonesia</w:t>
      </w:r>
      <w:r w:rsidRPr="00D13202">
        <w:t xml:space="preserve"> </w:t>
      </w:r>
      <w:r>
        <w:t>17,</w:t>
      </w:r>
      <w:r w:rsidRPr="00D13202">
        <w:t xml:space="preserve"> </w:t>
      </w:r>
      <w:r>
        <w:t>no.</w:t>
      </w:r>
      <w:r w:rsidRPr="00D13202">
        <w:t xml:space="preserve"> </w:t>
      </w:r>
      <w:r>
        <w:t>3</w:t>
      </w:r>
      <w:r w:rsidRPr="00D13202">
        <w:t xml:space="preserve"> </w:t>
      </w:r>
      <w:r w:rsidRPr="00D13202">
        <w:t>(2017):</w:t>
      </w:r>
      <w:r w:rsidR="00D13202">
        <w:t xml:space="preserve"> </w:t>
      </w:r>
      <w:r w:rsidRPr="00D13202">
        <w:t>183.</w:t>
      </w:r>
    </w:p>
    <w:p w14:paraId="519EBBE6" w14:textId="132BD524" w:rsidR="00A65CC2" w:rsidRDefault="005779B5" w:rsidP="00D13202">
      <w:pPr>
        <w:pStyle w:val="BodyText"/>
        <w:spacing w:line="360" w:lineRule="auto"/>
        <w:ind w:left="568" w:right="45" w:hanging="428"/>
      </w:pPr>
      <w:r>
        <w:t xml:space="preserve">PPM, </w:t>
      </w:r>
      <w:proofErr w:type="spellStart"/>
      <w:r>
        <w:t>Panitia</w:t>
      </w:r>
      <w:proofErr w:type="spellEnd"/>
      <w:r>
        <w:t xml:space="preserve"> Istilah </w:t>
      </w:r>
      <w:proofErr w:type="spellStart"/>
      <w:r>
        <w:t>Manajemen</w:t>
      </w:r>
      <w:proofErr w:type="spellEnd"/>
      <w:r>
        <w:t xml:space="preserve"> Lembaga. Kamus Istilah </w:t>
      </w:r>
      <w:proofErr w:type="spellStart"/>
      <w:r>
        <w:t>Manajemen</w:t>
      </w:r>
      <w:proofErr w:type="spellEnd"/>
      <w:r>
        <w:t>. Jakarta: Balai Aksara, n.d.</w:t>
      </w:r>
    </w:p>
    <w:p w14:paraId="4CBD0BF5" w14:textId="139C7A62" w:rsidR="00A65CC2" w:rsidRDefault="005779B5" w:rsidP="00D13202">
      <w:pPr>
        <w:pStyle w:val="BodyText"/>
        <w:spacing w:line="360" w:lineRule="auto"/>
        <w:ind w:left="568" w:right="45" w:hanging="428"/>
      </w:pPr>
      <w:proofErr w:type="spellStart"/>
      <w:r>
        <w:t>Prayitno</w:t>
      </w:r>
      <w:proofErr w:type="spellEnd"/>
      <w:r>
        <w:t xml:space="preserve">, </w:t>
      </w:r>
      <w:proofErr w:type="spellStart"/>
      <w:r>
        <w:t>Sunarto</w:t>
      </w:r>
      <w:proofErr w:type="spellEnd"/>
      <w:r>
        <w:t xml:space="preserve">, and Rudy Harjanto.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Terpadu</w:t>
      </w:r>
      <w:proofErr w:type="spellEnd"/>
      <w:r>
        <w:t xml:space="preserve">. Depok: </w:t>
      </w:r>
      <w:proofErr w:type="spellStart"/>
      <w:r>
        <w:t>Rajawali</w:t>
      </w:r>
      <w:proofErr w:type="spellEnd"/>
      <w:r>
        <w:t xml:space="preserve"> Pers, 20</w:t>
      </w:r>
      <w:r>
        <w:t>17.</w:t>
      </w:r>
    </w:p>
    <w:p w14:paraId="0B809012" w14:textId="77777777" w:rsidR="00A65CC2" w:rsidRDefault="005779B5" w:rsidP="00D13202">
      <w:pPr>
        <w:pStyle w:val="BodyText"/>
        <w:spacing w:line="360" w:lineRule="auto"/>
        <w:ind w:left="568" w:right="45" w:hanging="428"/>
      </w:pPr>
      <w:proofErr w:type="spellStart"/>
      <w:r>
        <w:t>Rahmilatushifa</w:t>
      </w:r>
      <w:proofErr w:type="spellEnd"/>
      <w:r>
        <w:t xml:space="preserve">, Farisa.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Karyawan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Di KJKS Semarang. Semarang: www.eprints </w:t>
      </w:r>
      <w:proofErr w:type="spellStart"/>
      <w:r>
        <w:t>walisongo</w:t>
      </w:r>
      <w:proofErr w:type="spellEnd"/>
      <w:r>
        <w:t xml:space="preserve">. ac.id, </w:t>
      </w:r>
      <w:r w:rsidRPr="00D13202">
        <w:t>2015.</w:t>
      </w:r>
    </w:p>
    <w:p w14:paraId="5E23C2C0" w14:textId="77777777" w:rsidR="00A65CC2" w:rsidRDefault="005779B5" w:rsidP="00D13202">
      <w:pPr>
        <w:pStyle w:val="BodyText"/>
        <w:spacing w:line="360" w:lineRule="auto"/>
        <w:ind w:left="568" w:right="45" w:hanging="428"/>
      </w:pPr>
      <w:proofErr w:type="spellStart"/>
      <w:r>
        <w:t>Sjahdeini</w:t>
      </w:r>
      <w:proofErr w:type="spellEnd"/>
      <w:r>
        <w:t xml:space="preserve">, Sutan Remy. </w:t>
      </w:r>
      <w:proofErr w:type="spellStart"/>
      <w:r>
        <w:t>Perbankan</w:t>
      </w:r>
      <w:proofErr w:type="spellEnd"/>
      <w:r>
        <w:t xml:space="preserve"> Syariah </w:t>
      </w:r>
      <w:proofErr w:type="spellStart"/>
      <w:r>
        <w:t>Produk-Produk</w:t>
      </w:r>
      <w:proofErr w:type="spellEnd"/>
      <w:r>
        <w:t xml:space="preserve"> Dan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Hukumnya</w:t>
      </w:r>
      <w:proofErr w:type="spellEnd"/>
      <w:r>
        <w:t xml:space="preserve">. </w:t>
      </w:r>
      <w:r>
        <w:lastRenderedPageBreak/>
        <w:t xml:space="preserve">Jakarta: </w:t>
      </w:r>
      <w:proofErr w:type="spellStart"/>
      <w:r>
        <w:t>Kencana</w:t>
      </w:r>
      <w:proofErr w:type="spellEnd"/>
      <w:r>
        <w:t xml:space="preserve"> </w:t>
      </w:r>
      <w:proofErr w:type="spellStart"/>
      <w:r>
        <w:t>Pre</w:t>
      </w:r>
      <w:r>
        <w:t>namedia</w:t>
      </w:r>
      <w:proofErr w:type="spellEnd"/>
      <w:r>
        <w:t>, 2014.</w:t>
      </w:r>
    </w:p>
    <w:p w14:paraId="1CF33324" w14:textId="77777777" w:rsidR="00A65CC2" w:rsidRDefault="005779B5" w:rsidP="00D13202">
      <w:pPr>
        <w:pStyle w:val="BodyText"/>
        <w:spacing w:line="360" w:lineRule="auto"/>
        <w:ind w:left="568" w:right="45" w:hanging="428"/>
      </w:pPr>
      <w:proofErr w:type="spellStart"/>
      <w:r>
        <w:t>Soemitra</w:t>
      </w:r>
      <w:proofErr w:type="spellEnd"/>
      <w:r>
        <w:t xml:space="preserve">, Andri. Bank Lembaga </w:t>
      </w:r>
      <w:proofErr w:type="spellStart"/>
      <w:r>
        <w:t>Keuangan</w:t>
      </w:r>
      <w:proofErr w:type="spellEnd"/>
      <w:r>
        <w:t xml:space="preserve"> Syariah. Jakarta: </w:t>
      </w:r>
      <w:proofErr w:type="spellStart"/>
      <w:r>
        <w:t>Kencana</w:t>
      </w:r>
      <w:proofErr w:type="spellEnd"/>
      <w:r>
        <w:t>, 2009.</w:t>
      </w:r>
    </w:p>
    <w:sectPr w:rsidR="00A65CC2">
      <w:type w:val="continuous"/>
      <w:pgSz w:w="11910" w:h="16840"/>
      <w:pgMar w:top="1680" w:right="1320" w:bottom="1720" w:left="1300" w:header="1218" w:footer="1529" w:gutter="0"/>
      <w:cols w:num="2" w:space="720" w:equalWidth="0">
        <w:col w:w="4344" w:space="526"/>
        <w:col w:w="44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6512C" w14:textId="77777777" w:rsidR="005779B5" w:rsidRDefault="005779B5">
      <w:r>
        <w:separator/>
      </w:r>
    </w:p>
  </w:endnote>
  <w:endnote w:type="continuationSeparator" w:id="0">
    <w:p w14:paraId="119E175D" w14:textId="77777777" w:rsidR="005779B5" w:rsidRDefault="0057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1662" w14:textId="77777777" w:rsidR="00A65CC2" w:rsidRDefault="005779B5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7744" behindDoc="1" locked="0" layoutInCell="1" allowOverlap="1" wp14:anchorId="3B20DAE2" wp14:editId="7679D6E8">
              <wp:simplePos x="0" y="0"/>
              <wp:positionH relativeFrom="page">
                <wp:posOffset>3671570</wp:posOffset>
              </wp:positionH>
              <wp:positionV relativeFrom="page">
                <wp:posOffset>9572307</wp:posOffset>
              </wp:positionV>
              <wp:extent cx="231140" cy="1727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A1C37" w14:textId="77777777" w:rsidR="00A65CC2" w:rsidRDefault="005779B5">
                          <w:pPr>
                            <w:pStyle w:val="BodyText"/>
                            <w:spacing w:line="256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46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0DA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9.1pt;margin-top:753.7pt;width:18.2pt;height:13.6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" filled="f" stroked="f">
              <v:textbox inset="0,0,0,0">
                <w:txbxContent>
                  <w:p w14:paraId="25BA1C37" w14:textId="77777777" w:rsidR="00A65CC2" w:rsidRDefault="005779B5">
                    <w:pPr>
                      <w:pStyle w:val="BodyText"/>
                      <w:spacing w:line="256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46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506B" w14:textId="77777777" w:rsidR="00A65CC2" w:rsidRDefault="005779B5">
    <w:pPr>
      <w:pStyle w:val="BodyText"/>
      <w:spacing w:line="14" w:lineRule="auto"/>
      <w:jc w:val="left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7328768" behindDoc="1" locked="0" layoutInCell="1" allowOverlap="1" wp14:anchorId="3D3E81CE" wp14:editId="220693BB">
              <wp:simplePos x="0" y="0"/>
              <wp:positionH relativeFrom="page">
                <wp:posOffset>3671570</wp:posOffset>
              </wp:positionH>
              <wp:positionV relativeFrom="page">
                <wp:posOffset>9562147</wp:posOffset>
              </wp:positionV>
              <wp:extent cx="23114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94CA77" w14:textId="77777777" w:rsidR="00A65CC2" w:rsidRDefault="005779B5">
                          <w:pPr>
                            <w:pStyle w:val="BodyText"/>
                            <w:spacing w:line="244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52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E81C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89.1pt;margin-top:752.9pt;width:18.2pt;height:13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" filled="f" stroked="f">
              <v:textbox inset="0,0,0,0">
                <w:txbxContent>
                  <w:p w14:paraId="2D94CA77" w14:textId="77777777" w:rsidR="00A65CC2" w:rsidRDefault="005779B5">
                    <w:pPr>
                      <w:pStyle w:val="BodyText"/>
                      <w:spacing w:line="244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52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4F522" w14:textId="77777777" w:rsidR="005779B5" w:rsidRDefault="005779B5">
      <w:r>
        <w:separator/>
      </w:r>
    </w:p>
  </w:footnote>
  <w:footnote w:type="continuationSeparator" w:id="0">
    <w:p w14:paraId="4BEA855A" w14:textId="77777777" w:rsidR="005779B5" w:rsidRDefault="0057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99E4" w14:textId="77777777" w:rsidR="00A65CC2" w:rsidRDefault="005779B5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3B367512" wp14:editId="333617DF">
              <wp:simplePos x="0" y="0"/>
              <wp:positionH relativeFrom="page">
                <wp:posOffset>2139314</wp:posOffset>
              </wp:positionH>
              <wp:positionV relativeFrom="page">
                <wp:posOffset>773175</wp:posOffset>
              </wp:positionV>
              <wp:extent cx="3284854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485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60253" w14:textId="77777777" w:rsidR="00A65CC2" w:rsidRDefault="005779B5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18"/>
                            </w:rPr>
                            <w:t>Journal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18"/>
                            </w:rPr>
                            <w:t>Islamic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18"/>
                            </w:rPr>
                            <w:t>Economic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18"/>
                            </w:rPr>
                            <w:t>Financial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18"/>
                            </w:rPr>
                            <w:t>Volume3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3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18"/>
                            </w:rPr>
                            <w:t>No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18"/>
                            </w:rPr>
                            <w:t>Juni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4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6751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168.45pt;margin-top:60.9pt;width:258.65pt;height:11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" filled="f" stroked="f">
              <v:textbox inset="0,0,0,0">
                <w:txbxContent>
                  <w:p w14:paraId="7A260253" w14:textId="77777777" w:rsidR="00A65CC2" w:rsidRDefault="005779B5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i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18"/>
                      </w:rPr>
                      <w:t>Journal</w:t>
                    </w:r>
                    <w:r>
                      <w:rPr>
                        <w:rFonts w:ascii="Calibri" w:hAnsi="Calibri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18"/>
                      </w:rPr>
                      <w:t>of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18"/>
                      </w:rPr>
                      <w:t>Islamic</w:t>
                    </w:r>
                    <w:r>
                      <w:rPr>
                        <w:rFonts w:ascii="Calibri" w:hAnsi="Calibri"/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18"/>
                      </w:rPr>
                      <w:t>Economic</w:t>
                    </w:r>
                    <w:r>
                      <w:rPr>
                        <w:rFonts w:ascii="Calibri" w:hAnsi="Calibri"/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18"/>
                      </w:rPr>
                      <w:t>and</w:t>
                    </w:r>
                    <w:r>
                      <w:rPr>
                        <w:rFonts w:ascii="Calibri" w:hAnsi="Calibri"/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18"/>
                      </w:rPr>
                      <w:t>Financial</w:t>
                    </w:r>
                    <w:r>
                      <w:rPr>
                        <w:rFonts w:ascii="Calibri" w:hAnsi="Calibri"/>
                        <w:b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18"/>
                      </w:rPr>
                      <w:t>Volume3</w:t>
                    </w:r>
                    <w:r>
                      <w:rPr>
                        <w:rFonts w:ascii="Calibri" w:hAnsi="Calibri"/>
                        <w:b/>
                        <w:i/>
                        <w:spacing w:val="3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18"/>
                      </w:rPr>
                      <w:t>No</w:t>
                    </w:r>
                    <w:r>
                      <w:rPr>
                        <w:rFonts w:ascii="Calibri" w:hAnsi="Calibri"/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18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18"/>
                      </w:rPr>
                      <w:t>Juni</w:t>
                    </w:r>
                    <w:r>
                      <w:rPr>
                        <w:rFonts w:ascii="Calibri" w:hAnsi="Calibri"/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pacing w:val="-4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1AA3"/>
    <w:multiLevelType w:val="hybridMultilevel"/>
    <w:tmpl w:val="0DF26634"/>
    <w:lvl w:ilvl="0" w:tplc="5F6E7E7A">
      <w:start w:val="1"/>
      <w:numFmt w:val="lowerLetter"/>
      <w:lvlText w:val="%1."/>
      <w:lvlJc w:val="left"/>
      <w:pPr>
        <w:ind w:left="8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99D880E2">
      <w:numFmt w:val="bullet"/>
      <w:lvlText w:val="•"/>
      <w:lvlJc w:val="left"/>
      <w:pPr>
        <w:ind w:left="1197" w:hanging="360"/>
      </w:pPr>
      <w:rPr>
        <w:rFonts w:hint="default"/>
        <w:lang w:val="en-US" w:eastAsia="en-US" w:bidi="ar-SA"/>
      </w:rPr>
    </w:lvl>
    <w:lvl w:ilvl="2" w:tplc="FCFACB3A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3" w:tplc="19203858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4" w:tplc="E924A4C2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5" w:tplc="115E9312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6" w:tplc="9AF29C4A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7" w:tplc="3EA49C12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8" w:tplc="DB3AB8BC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8D48A2"/>
    <w:multiLevelType w:val="hybridMultilevel"/>
    <w:tmpl w:val="51AE17F2"/>
    <w:lvl w:ilvl="0" w:tplc="245055C8">
      <w:start w:val="1"/>
      <w:numFmt w:val="decimal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0AB47C">
      <w:numFmt w:val="bullet"/>
      <w:lvlText w:val="•"/>
      <w:lvlJc w:val="left"/>
      <w:pPr>
        <w:ind w:left="945" w:hanging="284"/>
      </w:pPr>
      <w:rPr>
        <w:rFonts w:hint="default"/>
        <w:lang w:val="en-US" w:eastAsia="en-US" w:bidi="ar-SA"/>
      </w:rPr>
    </w:lvl>
    <w:lvl w:ilvl="2" w:tplc="A7A28456">
      <w:numFmt w:val="bullet"/>
      <w:lvlText w:val="•"/>
      <w:lvlJc w:val="left"/>
      <w:pPr>
        <w:ind w:left="1331" w:hanging="284"/>
      </w:pPr>
      <w:rPr>
        <w:rFonts w:hint="default"/>
        <w:lang w:val="en-US" w:eastAsia="en-US" w:bidi="ar-SA"/>
      </w:rPr>
    </w:lvl>
    <w:lvl w:ilvl="3" w:tplc="58E6C3D8">
      <w:numFmt w:val="bullet"/>
      <w:lvlText w:val="•"/>
      <w:lvlJc w:val="left"/>
      <w:pPr>
        <w:ind w:left="1717" w:hanging="284"/>
      </w:pPr>
      <w:rPr>
        <w:rFonts w:hint="default"/>
        <w:lang w:val="en-US" w:eastAsia="en-US" w:bidi="ar-SA"/>
      </w:rPr>
    </w:lvl>
    <w:lvl w:ilvl="4" w:tplc="D1D44386">
      <w:numFmt w:val="bullet"/>
      <w:lvlText w:val="•"/>
      <w:lvlJc w:val="left"/>
      <w:pPr>
        <w:ind w:left="2103" w:hanging="284"/>
      </w:pPr>
      <w:rPr>
        <w:rFonts w:hint="default"/>
        <w:lang w:val="en-US" w:eastAsia="en-US" w:bidi="ar-SA"/>
      </w:rPr>
    </w:lvl>
    <w:lvl w:ilvl="5" w:tplc="01FA17A2">
      <w:numFmt w:val="bullet"/>
      <w:lvlText w:val="•"/>
      <w:lvlJc w:val="left"/>
      <w:pPr>
        <w:ind w:left="2489" w:hanging="284"/>
      </w:pPr>
      <w:rPr>
        <w:rFonts w:hint="default"/>
        <w:lang w:val="en-US" w:eastAsia="en-US" w:bidi="ar-SA"/>
      </w:rPr>
    </w:lvl>
    <w:lvl w:ilvl="6" w:tplc="E17833E4">
      <w:numFmt w:val="bullet"/>
      <w:lvlText w:val="•"/>
      <w:lvlJc w:val="left"/>
      <w:pPr>
        <w:ind w:left="2875" w:hanging="284"/>
      </w:pPr>
      <w:rPr>
        <w:rFonts w:hint="default"/>
        <w:lang w:val="en-US" w:eastAsia="en-US" w:bidi="ar-SA"/>
      </w:rPr>
    </w:lvl>
    <w:lvl w:ilvl="7" w:tplc="151C144A">
      <w:numFmt w:val="bullet"/>
      <w:lvlText w:val="•"/>
      <w:lvlJc w:val="left"/>
      <w:pPr>
        <w:ind w:left="3260" w:hanging="284"/>
      </w:pPr>
      <w:rPr>
        <w:rFonts w:hint="default"/>
        <w:lang w:val="en-US" w:eastAsia="en-US" w:bidi="ar-SA"/>
      </w:rPr>
    </w:lvl>
    <w:lvl w:ilvl="8" w:tplc="D8A48C48">
      <w:numFmt w:val="bullet"/>
      <w:lvlText w:val="•"/>
      <w:lvlJc w:val="left"/>
      <w:pPr>
        <w:ind w:left="3646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75FF07A0"/>
    <w:multiLevelType w:val="hybridMultilevel"/>
    <w:tmpl w:val="5298284E"/>
    <w:lvl w:ilvl="0" w:tplc="936AD7D6">
      <w:start w:val="1"/>
      <w:numFmt w:val="decimal"/>
      <w:lvlText w:val="%1."/>
      <w:lvlJc w:val="left"/>
      <w:pPr>
        <w:ind w:left="284" w:hanging="5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522D6A">
      <w:numFmt w:val="bullet"/>
      <w:lvlText w:val="•"/>
      <w:lvlJc w:val="left"/>
      <w:pPr>
        <w:ind w:left="708" w:hanging="568"/>
      </w:pPr>
      <w:rPr>
        <w:rFonts w:hint="default"/>
        <w:lang w:val="en-US" w:eastAsia="en-US" w:bidi="ar-SA"/>
      </w:rPr>
    </w:lvl>
    <w:lvl w:ilvl="2" w:tplc="A21EC0AA">
      <w:numFmt w:val="bullet"/>
      <w:lvlText w:val="•"/>
      <w:lvlJc w:val="left"/>
      <w:pPr>
        <w:ind w:left="1136" w:hanging="568"/>
      </w:pPr>
      <w:rPr>
        <w:rFonts w:hint="default"/>
        <w:lang w:val="en-US" w:eastAsia="en-US" w:bidi="ar-SA"/>
      </w:rPr>
    </w:lvl>
    <w:lvl w:ilvl="3" w:tplc="EFA2C9A4">
      <w:numFmt w:val="bullet"/>
      <w:lvlText w:val="•"/>
      <w:lvlJc w:val="left"/>
      <w:pPr>
        <w:ind w:left="1564" w:hanging="568"/>
      </w:pPr>
      <w:rPr>
        <w:rFonts w:hint="default"/>
        <w:lang w:val="en-US" w:eastAsia="en-US" w:bidi="ar-SA"/>
      </w:rPr>
    </w:lvl>
    <w:lvl w:ilvl="4" w:tplc="0FA81362">
      <w:numFmt w:val="bullet"/>
      <w:lvlText w:val="•"/>
      <w:lvlJc w:val="left"/>
      <w:pPr>
        <w:ind w:left="1993" w:hanging="568"/>
      </w:pPr>
      <w:rPr>
        <w:rFonts w:hint="default"/>
        <w:lang w:val="en-US" w:eastAsia="en-US" w:bidi="ar-SA"/>
      </w:rPr>
    </w:lvl>
    <w:lvl w:ilvl="5" w:tplc="EA0086C4">
      <w:numFmt w:val="bullet"/>
      <w:lvlText w:val="•"/>
      <w:lvlJc w:val="left"/>
      <w:pPr>
        <w:ind w:left="2421" w:hanging="568"/>
      </w:pPr>
      <w:rPr>
        <w:rFonts w:hint="default"/>
        <w:lang w:val="en-US" w:eastAsia="en-US" w:bidi="ar-SA"/>
      </w:rPr>
    </w:lvl>
    <w:lvl w:ilvl="6" w:tplc="ABB24274">
      <w:numFmt w:val="bullet"/>
      <w:lvlText w:val="•"/>
      <w:lvlJc w:val="left"/>
      <w:pPr>
        <w:ind w:left="2849" w:hanging="568"/>
      </w:pPr>
      <w:rPr>
        <w:rFonts w:hint="default"/>
        <w:lang w:val="en-US" w:eastAsia="en-US" w:bidi="ar-SA"/>
      </w:rPr>
    </w:lvl>
    <w:lvl w:ilvl="7" w:tplc="D7EAA966">
      <w:numFmt w:val="bullet"/>
      <w:lvlText w:val="•"/>
      <w:lvlJc w:val="left"/>
      <w:pPr>
        <w:ind w:left="3277" w:hanging="568"/>
      </w:pPr>
      <w:rPr>
        <w:rFonts w:hint="default"/>
        <w:lang w:val="en-US" w:eastAsia="en-US" w:bidi="ar-SA"/>
      </w:rPr>
    </w:lvl>
    <w:lvl w:ilvl="8" w:tplc="240E7D82">
      <w:numFmt w:val="bullet"/>
      <w:lvlText w:val="•"/>
      <w:lvlJc w:val="left"/>
      <w:pPr>
        <w:ind w:left="3706" w:hanging="56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5CC2"/>
    <w:rsid w:val="005779B5"/>
    <w:rsid w:val="00A65CC2"/>
    <w:rsid w:val="00D1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1CD6"/>
  <w15:docId w15:val="{61A0A9A8-D8D6-4F26-A8ED-9D11964F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jc w:val="both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568" w:right="38" w:hanging="284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ListParagraph">
    <w:name w:val="List Paragraph"/>
    <w:basedOn w:val="Normal"/>
    <w:uiPriority w:val="1"/>
    <w:qFormat/>
    <w:pPr>
      <w:ind w:left="568" w:right="3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ournal.iaiamc.ac.id/index.php/aliqtishadiya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uhammadhusaini@iaiamc.ac.i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uhammadwahyudin@iaiamc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lfans@iaiamc.ac.i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3754</Words>
  <Characters>21399</Characters>
  <Application>Microsoft Office Word</Application>
  <DocSecurity>0</DocSecurity>
  <Lines>178</Lines>
  <Paragraphs>50</Paragraphs>
  <ScaleCrop>false</ScaleCrop>
  <Company/>
  <LinksUpToDate>false</LinksUpToDate>
  <CharactersWithSpaces>25103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PANWASCAMKDTB</dc:creator>
  <cp:lastModifiedBy>LENOVO</cp:lastModifiedBy>
  <cp:revision>2</cp:revision>
  <dcterms:created xsi:type="dcterms:W3CDTF">2024-07-08T09:46:00Z</dcterms:created>
  <dcterms:modified xsi:type="dcterms:W3CDTF">2024-07-08T10:14:00Z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2024-07-08T00:00:00Z</vt:filetime>
  </property>
  <property fmtid="{D5CDD505-2E9C-101B-9397-08002B2CF9AE}" pid="5" name="Producer">
    <vt:lpwstr>Microsoft® Word LTSC</vt:lpwstr>
  </property>
</Properties>
</file>